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BA9" w:rsidRPr="00BA2F5B" w:rsidRDefault="00876BA9" w:rsidP="00876BA9">
      <w:pPr>
        <w:pStyle w:val="1"/>
        <w:spacing w:before="0"/>
        <w:jc w:val="center"/>
        <w:rPr>
          <w:rFonts w:ascii="Calibri" w:hAnsi="Calibri" w:cs="Times New Roman"/>
          <w:color w:val="auto"/>
          <w:sz w:val="24"/>
          <w:szCs w:val="24"/>
        </w:rPr>
      </w:pPr>
      <w:r w:rsidRPr="00BA2F5B">
        <w:rPr>
          <w:rFonts w:ascii="Calibri" w:hAnsi="Calibri" w:cs="Times New Roman"/>
          <w:color w:val="auto"/>
          <w:sz w:val="24"/>
          <w:szCs w:val="24"/>
        </w:rPr>
        <w:t xml:space="preserve">ПАСПОРТ УСЛУГИ (ПРОЦЕССА) </w:t>
      </w:r>
      <w:r w:rsidR="001028CD" w:rsidRPr="00BA2F5B">
        <w:rPr>
          <w:rFonts w:ascii="Calibri" w:hAnsi="Calibri" w:cs="Times New Roman"/>
          <w:color w:val="auto"/>
          <w:sz w:val="24"/>
          <w:szCs w:val="24"/>
        </w:rPr>
        <w:t>ООО</w:t>
      </w:r>
      <w:r w:rsidRPr="00BA2F5B">
        <w:rPr>
          <w:rFonts w:ascii="Calibri" w:hAnsi="Calibri" w:cs="Times New Roman"/>
          <w:color w:val="auto"/>
          <w:sz w:val="24"/>
          <w:szCs w:val="24"/>
        </w:rPr>
        <w:t xml:space="preserve"> «</w:t>
      </w:r>
      <w:r w:rsidR="00BA2F5B">
        <w:rPr>
          <w:rFonts w:ascii="Calibri" w:hAnsi="Calibri" w:cs="Times New Roman"/>
          <w:color w:val="auto"/>
          <w:sz w:val="24"/>
          <w:szCs w:val="24"/>
        </w:rPr>
        <w:t>Электрические сети Сибири</w:t>
      </w:r>
      <w:r w:rsidRPr="00BA2F5B">
        <w:rPr>
          <w:rFonts w:ascii="Calibri" w:hAnsi="Calibri" w:cs="Times New Roman"/>
          <w:color w:val="auto"/>
          <w:sz w:val="24"/>
          <w:szCs w:val="24"/>
        </w:rPr>
        <w:t>»</w:t>
      </w:r>
    </w:p>
    <w:p w:rsidR="00876BA9" w:rsidRPr="00BA2F5B" w:rsidRDefault="00876BA9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sz w:val="24"/>
          <w:szCs w:val="24"/>
        </w:rPr>
      </w:pPr>
    </w:p>
    <w:p w:rsidR="007C5088" w:rsidRPr="00BA2F5B" w:rsidRDefault="00806C78" w:rsidP="007C5088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sz w:val="24"/>
          <w:szCs w:val="24"/>
        </w:rPr>
      </w:pPr>
      <w:r w:rsidRPr="00BA2F5B">
        <w:rPr>
          <w:rFonts w:ascii="Calibri" w:hAnsi="Calibri" w:cs="Times New Roman"/>
          <w:b/>
          <w:sz w:val="24"/>
          <w:szCs w:val="24"/>
        </w:rPr>
        <w:t xml:space="preserve"> </w:t>
      </w:r>
      <w:r w:rsidR="007C5088" w:rsidRPr="00BA2F5B">
        <w:rPr>
          <w:rFonts w:ascii="Calibri" w:hAnsi="Calibri" w:cs="Times New Roman"/>
          <w:b/>
          <w:sz w:val="24"/>
          <w:szCs w:val="24"/>
        </w:rPr>
        <w:t xml:space="preserve">ТЕХНОЛОГИЧЕСКОЕ ПРИСОЕДИНЕНИЕ К ЭЛЕКТРИЧЕСКИМ СЕТЯМ </w:t>
      </w:r>
      <w:r w:rsidR="001028CD" w:rsidRPr="00BA2F5B">
        <w:rPr>
          <w:rFonts w:ascii="Calibri" w:hAnsi="Calibri" w:cs="Times New Roman"/>
          <w:b/>
          <w:sz w:val="24"/>
          <w:szCs w:val="24"/>
        </w:rPr>
        <w:t>СЕТЕВ</w:t>
      </w:r>
      <w:r w:rsidR="007C5088" w:rsidRPr="00BA2F5B">
        <w:rPr>
          <w:rFonts w:ascii="Calibri" w:hAnsi="Calibri" w:cs="Times New Roman"/>
          <w:b/>
          <w:sz w:val="24"/>
          <w:szCs w:val="24"/>
        </w:rPr>
        <w:t>ОЙ ОРГАНИЗАЦИИ</w:t>
      </w:r>
    </w:p>
    <w:p w:rsidR="00014BAB" w:rsidRPr="00BA2F5B" w:rsidRDefault="00014BAB" w:rsidP="00014BAB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  <w:b/>
          <w:sz w:val="24"/>
          <w:szCs w:val="24"/>
        </w:rPr>
      </w:pPr>
      <w:r w:rsidRPr="00BA2F5B">
        <w:rPr>
          <w:rFonts w:ascii="Calibri" w:hAnsi="Calibri" w:cs="Times New Roman"/>
          <w:b/>
          <w:sz w:val="24"/>
          <w:szCs w:val="24"/>
        </w:rPr>
        <w:t>ПО</w:t>
      </w:r>
      <w:r w:rsidR="00556C25" w:rsidRPr="00BA2F5B">
        <w:rPr>
          <w:rFonts w:ascii="Calibri" w:hAnsi="Calibri" w:cs="Times New Roman"/>
          <w:b/>
          <w:sz w:val="24"/>
          <w:szCs w:val="24"/>
        </w:rPr>
        <w:t xml:space="preserve"> ИНДИВИДУАЛЬНОМУ ПРОЕКТУ</w:t>
      </w:r>
      <w:r w:rsidR="0005033A" w:rsidRPr="00BA2F5B">
        <w:rPr>
          <w:rFonts w:ascii="Calibri" w:hAnsi="Calibri" w:cs="Times New Roman"/>
          <w:b/>
          <w:sz w:val="24"/>
          <w:szCs w:val="24"/>
        </w:rPr>
        <w:br/>
      </w:r>
    </w:p>
    <w:p w:rsidR="00556C25" w:rsidRPr="00BA2F5B" w:rsidRDefault="00556C25" w:rsidP="0069639F">
      <w:pPr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BA2F5B">
        <w:rPr>
          <w:rFonts w:ascii="Calibri" w:hAnsi="Calibri" w:cs="Times New Roman"/>
          <w:b/>
          <w:sz w:val="24"/>
          <w:szCs w:val="24"/>
        </w:rPr>
        <w:t xml:space="preserve">КРУГ </w:t>
      </w:r>
      <w:r w:rsidR="001028CD" w:rsidRPr="00BA2F5B">
        <w:rPr>
          <w:rFonts w:ascii="Calibri" w:hAnsi="Calibri" w:cs="Times New Roman"/>
          <w:b/>
          <w:sz w:val="24"/>
          <w:szCs w:val="24"/>
        </w:rPr>
        <w:t>ЗАЯВИТ</w:t>
      </w:r>
      <w:r w:rsidRPr="00BA2F5B">
        <w:rPr>
          <w:rFonts w:ascii="Calibri" w:hAnsi="Calibri" w:cs="Times New Roman"/>
          <w:b/>
          <w:sz w:val="24"/>
          <w:szCs w:val="24"/>
        </w:rPr>
        <w:t xml:space="preserve">ЕЛЕЙ: </w:t>
      </w:r>
      <w:r w:rsidR="00DC5093" w:rsidRPr="00BA2F5B">
        <w:rPr>
          <w:rFonts w:ascii="Calibri" w:hAnsi="Calibri" w:cs="Times New Roman"/>
          <w:sz w:val="24"/>
          <w:szCs w:val="24"/>
        </w:rPr>
        <w:t xml:space="preserve">физическое лицо, </w:t>
      </w:r>
      <w:r w:rsidRPr="00BA2F5B">
        <w:rPr>
          <w:rFonts w:ascii="Calibri" w:hAnsi="Calibri" w:cs="Times New Roman"/>
          <w:sz w:val="24"/>
          <w:szCs w:val="24"/>
        </w:rPr>
        <w:t xml:space="preserve">юридическое лицо или индивидуальный предприниматель </w:t>
      </w:r>
      <w:r w:rsidR="00DC5093" w:rsidRPr="00BA2F5B">
        <w:rPr>
          <w:rFonts w:ascii="Calibri" w:hAnsi="Calibri" w:cs="Times New Roman"/>
          <w:sz w:val="24"/>
          <w:szCs w:val="24"/>
        </w:rPr>
        <w:t xml:space="preserve">за исключением лиц, указанных в пунктах 12.1 и 14 </w:t>
      </w:r>
      <w:r w:rsidR="00DC5093" w:rsidRPr="00BA2F5B">
        <w:rPr>
          <w:rFonts w:ascii="Calibri" w:hAnsi="Calibri" w:cs="Times New Roman"/>
        </w:rPr>
        <w:t>Правил технологического присоединения энергопринимающих устройств потребителей электрической энергии</w:t>
      </w:r>
      <w:r w:rsidR="00DC5093" w:rsidRPr="00BA2F5B">
        <w:rPr>
          <w:rStyle w:val="ae"/>
          <w:rFonts w:ascii="Calibri" w:hAnsi="Calibri" w:cs="Times New Roman"/>
        </w:rPr>
        <w:footnoteReference w:id="1"/>
      </w:r>
    </w:p>
    <w:p w:rsidR="00535347" w:rsidRPr="00BA2F5B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BA2F5B">
        <w:rPr>
          <w:rFonts w:ascii="Calibri" w:hAnsi="Calibri" w:cs="Times New Roman"/>
          <w:b/>
          <w:sz w:val="24"/>
          <w:szCs w:val="24"/>
        </w:rPr>
        <w:t xml:space="preserve">РАЗМЕР ПЛАТЫ ЗА ПРЕДОСТАВЛЕНИЕ УСЛУГИ (ПРОЦЕССА) И ОСНОВАНИЕ ЕЕ ВЗИМАНИЯ: </w:t>
      </w:r>
      <w:r w:rsidR="00535347" w:rsidRPr="00BA2F5B">
        <w:rPr>
          <w:rFonts w:ascii="Calibri" w:hAnsi="Calibri" w:cs="Times New Roman"/>
          <w:sz w:val="24"/>
          <w:szCs w:val="24"/>
        </w:rPr>
        <w:t xml:space="preserve">Плата за технологическое присоединение энергопринимающих устройств по </w:t>
      </w:r>
      <w:proofErr w:type="gramStart"/>
      <w:r w:rsidR="00535347" w:rsidRPr="00BA2F5B">
        <w:rPr>
          <w:rFonts w:ascii="Calibri" w:hAnsi="Calibri" w:cs="Times New Roman"/>
          <w:sz w:val="24"/>
          <w:szCs w:val="24"/>
        </w:rPr>
        <w:t>индивидуальному проекту</w:t>
      </w:r>
      <w:proofErr w:type="gramEnd"/>
      <w:r w:rsidR="00535347" w:rsidRPr="00BA2F5B">
        <w:rPr>
          <w:rFonts w:ascii="Calibri" w:hAnsi="Calibri" w:cs="Times New Roman"/>
          <w:sz w:val="24"/>
          <w:szCs w:val="24"/>
        </w:rPr>
        <w:t xml:space="preserve"> утверждается уполномоченным органом исполнительной власти в области государственного регулирования тарифов</w:t>
      </w:r>
      <w:r w:rsidR="004109ED" w:rsidRPr="00BA2F5B">
        <w:rPr>
          <w:rFonts w:ascii="Calibri" w:hAnsi="Calibri" w:cs="Times New Roman"/>
          <w:sz w:val="24"/>
          <w:szCs w:val="24"/>
        </w:rPr>
        <w:t xml:space="preserve"> субъекта РФ</w:t>
      </w:r>
      <w:r w:rsidR="00535347" w:rsidRPr="00BA2F5B">
        <w:rPr>
          <w:rFonts w:ascii="Calibri" w:hAnsi="Calibri" w:cs="Times New Roman"/>
          <w:sz w:val="24"/>
          <w:szCs w:val="24"/>
        </w:rPr>
        <w:t>.</w:t>
      </w:r>
    </w:p>
    <w:p w:rsidR="00664BBE" w:rsidRPr="00BA2F5B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b/>
          <w:sz w:val="24"/>
          <w:szCs w:val="24"/>
        </w:rPr>
      </w:pPr>
      <w:r w:rsidRPr="00BA2F5B">
        <w:rPr>
          <w:rFonts w:ascii="Calibri" w:hAnsi="Calibri" w:cs="Times New Roman"/>
          <w:b/>
          <w:sz w:val="24"/>
          <w:szCs w:val="24"/>
        </w:rPr>
        <w:t>УСЛОВИЯ ОКАЗАНИЯ УСЛУГИ (ПРОЦЕССА):</w:t>
      </w:r>
    </w:p>
    <w:p w:rsidR="00103464" w:rsidRPr="00BA2F5B" w:rsidRDefault="00664BBE" w:rsidP="006963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BA2F5B">
        <w:rPr>
          <w:rFonts w:ascii="Calibri" w:hAnsi="Calibri" w:cs="Times New Roman"/>
          <w:b/>
          <w:sz w:val="24"/>
          <w:szCs w:val="24"/>
        </w:rPr>
        <w:t>1.</w:t>
      </w:r>
      <w:r w:rsidRPr="00BA2F5B">
        <w:rPr>
          <w:rFonts w:ascii="Calibri" w:hAnsi="Calibri" w:cs="Times New Roman"/>
          <w:sz w:val="24"/>
          <w:szCs w:val="24"/>
        </w:rPr>
        <w:t> </w:t>
      </w:r>
      <w:r w:rsidR="00103464" w:rsidRPr="00BA2F5B">
        <w:rPr>
          <w:rFonts w:ascii="Calibri" w:hAnsi="Calibri" w:cs="Times New Roman"/>
          <w:sz w:val="24"/>
          <w:szCs w:val="24"/>
        </w:rPr>
        <w:t xml:space="preserve">Отсутствие технической возможности технологического присоединения энергопринимающих устройств </w:t>
      </w:r>
      <w:r w:rsidR="001028CD" w:rsidRPr="00BA2F5B">
        <w:rPr>
          <w:rFonts w:ascii="Calibri" w:hAnsi="Calibri" w:cs="Times New Roman"/>
          <w:sz w:val="24"/>
          <w:szCs w:val="24"/>
        </w:rPr>
        <w:t>Заявит</w:t>
      </w:r>
      <w:r w:rsidR="00103464" w:rsidRPr="00BA2F5B">
        <w:rPr>
          <w:rFonts w:ascii="Calibri" w:hAnsi="Calibri" w:cs="Times New Roman"/>
          <w:sz w:val="24"/>
          <w:szCs w:val="24"/>
        </w:rPr>
        <w:t xml:space="preserve">еля </w:t>
      </w:r>
      <w:r w:rsidR="001028CD" w:rsidRPr="00BA2F5B">
        <w:rPr>
          <w:rFonts w:ascii="Calibri" w:hAnsi="Calibri" w:cs="Times New Roman"/>
          <w:sz w:val="24"/>
          <w:szCs w:val="24"/>
        </w:rPr>
        <w:t>и необходимость</w:t>
      </w:r>
      <w:r w:rsidR="00103464" w:rsidRPr="00BA2F5B">
        <w:rPr>
          <w:rFonts w:ascii="Calibri" w:hAnsi="Calibri" w:cs="Times New Roman"/>
          <w:sz w:val="24"/>
          <w:szCs w:val="24"/>
        </w:rPr>
        <w:t xml:space="preserve"> строительства (реконструкции) объекта электро</w:t>
      </w:r>
      <w:r w:rsidR="001028CD" w:rsidRPr="00BA2F5B">
        <w:rPr>
          <w:rFonts w:ascii="Calibri" w:hAnsi="Calibri" w:cs="Times New Roman"/>
          <w:sz w:val="24"/>
          <w:szCs w:val="24"/>
        </w:rPr>
        <w:t>сетев</w:t>
      </w:r>
      <w:r w:rsidR="00103464" w:rsidRPr="00BA2F5B">
        <w:rPr>
          <w:rFonts w:ascii="Calibri" w:hAnsi="Calibri" w:cs="Times New Roman"/>
          <w:sz w:val="24"/>
          <w:szCs w:val="24"/>
        </w:rPr>
        <w:t xml:space="preserve">ого хозяйства, не включенного в инвестиционные программы на очередной период регулирования </w:t>
      </w:r>
      <w:r w:rsidR="001028CD" w:rsidRPr="00BA2F5B">
        <w:rPr>
          <w:rFonts w:ascii="Calibri" w:hAnsi="Calibri" w:cs="Times New Roman"/>
          <w:sz w:val="24"/>
          <w:szCs w:val="24"/>
        </w:rPr>
        <w:t>Сетев</w:t>
      </w:r>
      <w:r w:rsidR="00103464" w:rsidRPr="00BA2F5B">
        <w:rPr>
          <w:rFonts w:ascii="Calibri" w:hAnsi="Calibri" w:cs="Times New Roman"/>
          <w:sz w:val="24"/>
          <w:szCs w:val="24"/>
        </w:rPr>
        <w:t xml:space="preserve">ой </w:t>
      </w:r>
      <w:r w:rsidRPr="00BA2F5B">
        <w:rPr>
          <w:rFonts w:ascii="Calibri" w:hAnsi="Calibri" w:cs="Times New Roman"/>
          <w:sz w:val="24"/>
          <w:szCs w:val="24"/>
        </w:rPr>
        <w:t>организации.</w:t>
      </w:r>
    </w:p>
    <w:p w:rsidR="00664BBE" w:rsidRPr="00BA2F5B" w:rsidRDefault="00664BBE" w:rsidP="0069639F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BA2F5B">
        <w:rPr>
          <w:rFonts w:ascii="Calibri" w:hAnsi="Calibri" w:cs="Times New Roman"/>
          <w:b/>
          <w:sz w:val="24"/>
          <w:szCs w:val="24"/>
        </w:rPr>
        <w:t>2. </w:t>
      </w:r>
      <w:r w:rsidR="0059669E" w:rsidRPr="00BA2F5B">
        <w:rPr>
          <w:rFonts w:ascii="Calibri" w:hAnsi="Calibri" w:cs="Times New Roman"/>
          <w:sz w:val="24"/>
          <w:szCs w:val="24"/>
        </w:rPr>
        <w:t>М</w:t>
      </w:r>
      <w:r w:rsidRPr="00BA2F5B">
        <w:rPr>
          <w:rFonts w:ascii="Calibri" w:hAnsi="Calibri" w:cs="Times New Roman"/>
          <w:sz w:val="24"/>
          <w:szCs w:val="24"/>
        </w:rPr>
        <w:t xml:space="preserve">аксимальная мощность энергопринимающих устройств </w:t>
      </w:r>
      <w:r w:rsidR="001028CD" w:rsidRPr="00BA2F5B">
        <w:rPr>
          <w:rFonts w:ascii="Calibri" w:hAnsi="Calibri" w:cs="Times New Roman"/>
          <w:sz w:val="24"/>
          <w:szCs w:val="24"/>
        </w:rPr>
        <w:t>Заявит</w:t>
      </w:r>
      <w:r w:rsidRPr="00BA2F5B">
        <w:rPr>
          <w:rFonts w:ascii="Calibri" w:hAnsi="Calibri" w:cs="Times New Roman"/>
          <w:sz w:val="24"/>
          <w:szCs w:val="24"/>
        </w:rPr>
        <w:t xml:space="preserve">еля не менее 8 900 кВт и на уровне напряжения не ниже 35 </w:t>
      </w:r>
      <w:proofErr w:type="spellStart"/>
      <w:r w:rsidRPr="00BA2F5B">
        <w:rPr>
          <w:rFonts w:ascii="Calibri" w:hAnsi="Calibri" w:cs="Times New Roman"/>
          <w:sz w:val="24"/>
          <w:szCs w:val="24"/>
        </w:rPr>
        <w:t>кВ.</w:t>
      </w:r>
      <w:proofErr w:type="spellEnd"/>
    </w:p>
    <w:p w:rsidR="00556C25" w:rsidRPr="00BA2F5B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BA2F5B">
        <w:rPr>
          <w:rFonts w:ascii="Calibri" w:hAnsi="Calibri" w:cs="Times New Roman"/>
          <w:b/>
          <w:sz w:val="24"/>
          <w:szCs w:val="24"/>
        </w:rPr>
        <w:t>РЕЗУЛЬТАТ ОКАЗАНИЯ УСЛУГИ (ПРОЦЕССА):</w:t>
      </w:r>
      <w:r w:rsidRPr="00BA2F5B">
        <w:rPr>
          <w:rFonts w:ascii="Calibri" w:hAnsi="Calibri" w:cs="Times New Roman"/>
          <w:sz w:val="24"/>
          <w:szCs w:val="24"/>
        </w:rPr>
        <w:t xml:space="preserve"> технологическо</w:t>
      </w:r>
      <w:r w:rsidR="00535347" w:rsidRPr="00BA2F5B">
        <w:rPr>
          <w:rFonts w:ascii="Calibri" w:hAnsi="Calibri" w:cs="Times New Roman"/>
          <w:sz w:val="24"/>
          <w:szCs w:val="24"/>
        </w:rPr>
        <w:t>е</w:t>
      </w:r>
      <w:r w:rsidRPr="00BA2F5B">
        <w:rPr>
          <w:rFonts w:ascii="Calibri" w:hAnsi="Calibri" w:cs="Times New Roman"/>
          <w:sz w:val="24"/>
          <w:szCs w:val="24"/>
        </w:rPr>
        <w:t xml:space="preserve"> присоединени</w:t>
      </w:r>
      <w:r w:rsidR="00535347" w:rsidRPr="00BA2F5B">
        <w:rPr>
          <w:rFonts w:ascii="Calibri" w:hAnsi="Calibri" w:cs="Times New Roman"/>
          <w:sz w:val="24"/>
          <w:szCs w:val="24"/>
        </w:rPr>
        <w:t>е</w:t>
      </w:r>
      <w:r w:rsidRPr="00BA2F5B">
        <w:rPr>
          <w:rFonts w:ascii="Calibri" w:hAnsi="Calibri" w:cs="Times New Roman"/>
          <w:sz w:val="24"/>
          <w:szCs w:val="24"/>
        </w:rPr>
        <w:t xml:space="preserve"> энергопринимающих устройств </w:t>
      </w:r>
      <w:r w:rsidR="001028CD" w:rsidRPr="00BA2F5B">
        <w:rPr>
          <w:rFonts w:ascii="Calibri" w:hAnsi="Calibri" w:cs="Times New Roman"/>
          <w:sz w:val="24"/>
          <w:szCs w:val="24"/>
        </w:rPr>
        <w:t>Заявит</w:t>
      </w:r>
      <w:r w:rsidRPr="00BA2F5B">
        <w:rPr>
          <w:rFonts w:ascii="Calibri" w:hAnsi="Calibri" w:cs="Times New Roman"/>
          <w:sz w:val="24"/>
          <w:szCs w:val="24"/>
        </w:rPr>
        <w:t>еля.</w:t>
      </w:r>
    </w:p>
    <w:p w:rsidR="00556C25" w:rsidRPr="00BA2F5B" w:rsidRDefault="00556C25" w:rsidP="005A767E">
      <w:pPr>
        <w:autoSpaceDE w:val="0"/>
        <w:autoSpaceDN w:val="0"/>
        <w:adjustRightInd w:val="0"/>
        <w:spacing w:line="240" w:lineRule="auto"/>
        <w:ind w:firstLine="708"/>
        <w:jc w:val="both"/>
        <w:outlineLvl w:val="0"/>
        <w:rPr>
          <w:rFonts w:ascii="Calibri" w:hAnsi="Calibri" w:cs="Times New Roman"/>
          <w:sz w:val="24"/>
          <w:szCs w:val="24"/>
        </w:rPr>
      </w:pPr>
      <w:r w:rsidRPr="00BA2F5B">
        <w:rPr>
          <w:rFonts w:ascii="Calibri" w:hAnsi="Calibri" w:cs="Times New Roman"/>
          <w:b/>
          <w:sz w:val="24"/>
          <w:szCs w:val="24"/>
        </w:rPr>
        <w:t>ОБЩИЙ СРОК ОКАЗАНИЯ УСЛУГИ (ПРОЦЕССА): 2 год</w:t>
      </w:r>
      <w:r w:rsidR="00E80B1B" w:rsidRPr="00BA2F5B">
        <w:rPr>
          <w:rFonts w:ascii="Calibri" w:hAnsi="Calibri" w:cs="Times New Roman"/>
          <w:b/>
          <w:sz w:val="24"/>
          <w:szCs w:val="24"/>
        </w:rPr>
        <w:t>а</w:t>
      </w:r>
      <w:r w:rsidRPr="00BA2F5B">
        <w:rPr>
          <w:rFonts w:ascii="Calibri" w:hAnsi="Calibri" w:cs="Times New Roman"/>
          <w:b/>
          <w:sz w:val="24"/>
          <w:szCs w:val="24"/>
        </w:rPr>
        <w:t xml:space="preserve"> с даты заключения </w:t>
      </w:r>
      <w:r w:rsidR="001028CD" w:rsidRPr="00BA2F5B">
        <w:rPr>
          <w:rFonts w:ascii="Calibri" w:hAnsi="Calibri" w:cs="Times New Roman"/>
          <w:b/>
          <w:sz w:val="24"/>
          <w:szCs w:val="24"/>
        </w:rPr>
        <w:t>Догов</w:t>
      </w:r>
      <w:r w:rsidRPr="00BA2F5B">
        <w:rPr>
          <w:rFonts w:ascii="Calibri" w:hAnsi="Calibri" w:cs="Times New Roman"/>
          <w:b/>
          <w:sz w:val="24"/>
          <w:szCs w:val="24"/>
        </w:rPr>
        <w:t>ора</w:t>
      </w:r>
      <w:r w:rsidRPr="00BA2F5B">
        <w:rPr>
          <w:rFonts w:ascii="Calibri" w:hAnsi="Calibri" w:cs="Times New Roman"/>
          <w:sz w:val="24"/>
          <w:szCs w:val="24"/>
        </w:rPr>
        <w:t xml:space="preserve">, если иные сроки (но не более 4 лет) не предусмотрены инвестиционной программой соответствующей </w:t>
      </w:r>
      <w:r w:rsidR="001028CD" w:rsidRPr="00BA2F5B">
        <w:rPr>
          <w:rFonts w:ascii="Calibri" w:hAnsi="Calibri" w:cs="Times New Roman"/>
          <w:sz w:val="24"/>
          <w:szCs w:val="24"/>
        </w:rPr>
        <w:t>Сетев</w:t>
      </w:r>
      <w:r w:rsidRPr="00BA2F5B">
        <w:rPr>
          <w:rFonts w:ascii="Calibri" w:hAnsi="Calibri" w:cs="Times New Roman"/>
          <w:sz w:val="24"/>
          <w:szCs w:val="24"/>
        </w:rPr>
        <w:t xml:space="preserve">ой организации или соглашением </w:t>
      </w:r>
      <w:r w:rsidR="001028CD" w:rsidRPr="00BA2F5B">
        <w:rPr>
          <w:rFonts w:ascii="Calibri" w:hAnsi="Calibri" w:cs="Times New Roman"/>
          <w:sz w:val="24"/>
          <w:szCs w:val="24"/>
        </w:rPr>
        <w:t>Сторон</w:t>
      </w:r>
      <w:r w:rsidRPr="00BA2F5B">
        <w:rPr>
          <w:rFonts w:ascii="Calibri" w:hAnsi="Calibri" w:cs="Times New Roman"/>
          <w:sz w:val="24"/>
          <w:szCs w:val="24"/>
        </w:rPr>
        <w:t>.</w:t>
      </w:r>
    </w:p>
    <w:p w:rsidR="00BA2F5B" w:rsidRDefault="00BA2F5B" w:rsidP="005A767E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sz w:val="24"/>
          <w:szCs w:val="24"/>
        </w:rPr>
      </w:pPr>
    </w:p>
    <w:p w:rsidR="00A21256" w:rsidRDefault="00A21256" w:rsidP="005A767E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sz w:val="24"/>
          <w:szCs w:val="24"/>
        </w:rPr>
      </w:pPr>
    </w:p>
    <w:p w:rsidR="00A21256" w:rsidRDefault="00A21256" w:rsidP="005A767E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sz w:val="24"/>
          <w:szCs w:val="24"/>
        </w:rPr>
      </w:pPr>
    </w:p>
    <w:p w:rsidR="00556C25" w:rsidRPr="00BA2F5B" w:rsidRDefault="00556C25" w:rsidP="005A767E">
      <w:pPr>
        <w:spacing w:line="240" w:lineRule="auto"/>
        <w:ind w:firstLine="708"/>
        <w:jc w:val="both"/>
        <w:outlineLvl w:val="0"/>
        <w:rPr>
          <w:rFonts w:ascii="Calibri" w:hAnsi="Calibri" w:cs="Times New Roman"/>
          <w:b/>
          <w:sz w:val="24"/>
          <w:szCs w:val="24"/>
        </w:rPr>
      </w:pPr>
      <w:bookmarkStart w:id="0" w:name="_GoBack"/>
      <w:bookmarkEnd w:id="0"/>
      <w:r w:rsidRPr="00BA2F5B">
        <w:rPr>
          <w:rFonts w:ascii="Calibri" w:hAnsi="Calibri" w:cs="Times New Roman"/>
          <w:b/>
          <w:sz w:val="24"/>
          <w:szCs w:val="24"/>
        </w:rPr>
        <w:lastRenderedPageBreak/>
        <w:t>СОСТАВ, ПОСЛЕДОВАТЕЛЬНОСТЬ И СРОКИ ОКАЗАНИЯ УСЛУГИ (ПРОЦЕССА):</w:t>
      </w:r>
    </w:p>
    <w:tbl>
      <w:tblPr>
        <w:tblStyle w:val="-110"/>
        <w:tblW w:w="4936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478"/>
        <w:gridCol w:w="2216"/>
        <w:gridCol w:w="2125"/>
        <w:gridCol w:w="2689"/>
        <w:gridCol w:w="2262"/>
        <w:gridCol w:w="1764"/>
        <w:gridCol w:w="2783"/>
      </w:tblGrid>
      <w:tr w:rsidR="00B76A57" w:rsidRPr="00A21256" w:rsidTr="00BA2F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C25" w:rsidRPr="00A21256" w:rsidRDefault="00556C25" w:rsidP="002F67C7">
            <w:pPr>
              <w:jc w:val="center"/>
              <w:rPr>
                <w:rFonts w:ascii="Calibri" w:eastAsia="Times New Roman" w:hAnsi="Calibri" w:cs="Times New Roman"/>
                <w:color w:val="auto"/>
                <w:lang w:eastAsia="ru-RU"/>
              </w:rPr>
            </w:pPr>
            <w:r w:rsidRPr="00A21256">
              <w:rPr>
                <w:rFonts w:ascii="Calibri" w:eastAsia="Times New Roman" w:hAnsi="Calibri" w:cs="Times New Roman"/>
                <w:color w:val="auto"/>
                <w:lang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C25" w:rsidRPr="00A21256" w:rsidRDefault="00556C25" w:rsidP="002F67C7">
            <w:pPr>
              <w:jc w:val="center"/>
              <w:rPr>
                <w:rFonts w:ascii="Calibri" w:eastAsia="Times New Roman" w:hAnsi="Calibri" w:cs="Times New Roman"/>
                <w:color w:val="auto"/>
                <w:lang w:eastAsia="ru-RU"/>
              </w:rPr>
            </w:pPr>
            <w:r w:rsidRPr="00A21256">
              <w:rPr>
                <w:rFonts w:ascii="Calibri" w:eastAsia="Times New Roman" w:hAnsi="Calibri" w:cs="Times New Roman"/>
                <w:color w:val="auto"/>
                <w:lang w:eastAsia="ru-RU"/>
              </w:rPr>
              <w:t>Этап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C25" w:rsidRPr="00A21256" w:rsidRDefault="00556C25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lang w:eastAsia="ru-RU"/>
              </w:rPr>
            </w:pPr>
            <w:r w:rsidRPr="00A21256">
              <w:rPr>
                <w:rFonts w:ascii="Calibri" w:eastAsia="Times New Roman" w:hAnsi="Calibri" w:cs="Times New Roman"/>
                <w:color w:val="auto"/>
                <w:lang w:eastAsia="ru-RU"/>
              </w:rPr>
              <w:t>Условие этапа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C25" w:rsidRPr="00A21256" w:rsidRDefault="00556C25" w:rsidP="002F67C7">
            <w:pPr>
              <w:jc w:val="center"/>
              <w:rPr>
                <w:rFonts w:ascii="Calibri" w:eastAsia="Times New Roman" w:hAnsi="Calibri" w:cs="Times New Roman"/>
                <w:color w:val="auto"/>
                <w:lang w:eastAsia="ru-RU"/>
              </w:rPr>
            </w:pPr>
            <w:r w:rsidRPr="00A21256">
              <w:rPr>
                <w:rFonts w:ascii="Calibri" w:eastAsia="Times New Roman" w:hAnsi="Calibri" w:cs="Times New Roman"/>
                <w:color w:val="auto"/>
                <w:lang w:eastAsia="ru-RU"/>
              </w:rPr>
              <w:t>Содержание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C25" w:rsidRPr="00A21256" w:rsidRDefault="00556C25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lang w:eastAsia="ru-RU"/>
              </w:rPr>
            </w:pPr>
            <w:r w:rsidRPr="00A21256">
              <w:rPr>
                <w:rFonts w:ascii="Calibri" w:eastAsia="Times New Roman" w:hAnsi="Calibri" w:cs="Times New Roman"/>
                <w:color w:val="auto"/>
                <w:lang w:eastAsia="ru-RU"/>
              </w:rPr>
              <w:t>Форма предоставления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C25" w:rsidRPr="00A21256" w:rsidRDefault="00556C25" w:rsidP="002F67C7">
            <w:pPr>
              <w:jc w:val="center"/>
              <w:rPr>
                <w:rFonts w:ascii="Calibri" w:eastAsia="Times New Roman" w:hAnsi="Calibri" w:cs="Times New Roman"/>
                <w:color w:val="auto"/>
                <w:lang w:eastAsia="ru-RU"/>
              </w:rPr>
            </w:pPr>
            <w:r w:rsidRPr="00A21256">
              <w:rPr>
                <w:rFonts w:ascii="Calibri" w:eastAsia="Times New Roman" w:hAnsi="Calibri" w:cs="Times New Roman"/>
                <w:color w:val="auto"/>
                <w:lang w:eastAsia="ru-RU"/>
              </w:rPr>
              <w:t>Срок исполнения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6C25" w:rsidRPr="00A21256" w:rsidRDefault="00556C25" w:rsidP="002F67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auto"/>
                <w:lang w:eastAsia="ru-RU"/>
              </w:rPr>
            </w:pPr>
            <w:r w:rsidRPr="00A21256">
              <w:rPr>
                <w:rFonts w:ascii="Calibri" w:eastAsia="Times New Roman" w:hAnsi="Calibri" w:cs="Times New Roman"/>
                <w:color w:val="auto"/>
                <w:lang w:eastAsia="ru-RU"/>
              </w:rPr>
              <w:t>Ссылка на нормативно правовой акт</w:t>
            </w:r>
          </w:p>
        </w:tc>
      </w:tr>
      <w:tr w:rsidR="00B76A57" w:rsidRPr="00B76A57" w:rsidTr="00BA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  <w:tcBorders>
              <w:top w:val="single" w:sz="4" w:space="0" w:color="auto"/>
            </w:tcBorders>
          </w:tcPr>
          <w:p w:rsidR="00556C25" w:rsidRPr="00B76A57" w:rsidRDefault="00556C25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  <w:tcBorders>
              <w:top w:val="single" w:sz="4" w:space="0" w:color="auto"/>
            </w:tcBorders>
          </w:tcPr>
          <w:p w:rsidR="00556C25" w:rsidRPr="00B76A57" w:rsidRDefault="00556C25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Подача заявки на технологическое присоединение</w:t>
            </w:r>
          </w:p>
        </w:tc>
        <w:tc>
          <w:tcPr>
            <w:tcW w:w="742" w:type="pct"/>
            <w:tcBorders>
              <w:top w:val="single" w:sz="4" w:space="0" w:color="auto"/>
            </w:tcBorders>
          </w:tcPr>
          <w:p w:rsidR="00556C25" w:rsidRPr="00B76A57" w:rsidRDefault="00556C25" w:rsidP="002F67C7">
            <w:pPr>
              <w:autoSpaceDE w:val="0"/>
              <w:autoSpaceDN w:val="0"/>
              <w:adjustRightInd w:val="0"/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  <w:tcBorders>
              <w:top w:val="single" w:sz="4" w:space="0" w:color="auto"/>
            </w:tcBorders>
          </w:tcPr>
          <w:p w:rsidR="00556C25" w:rsidRPr="00B76A57" w:rsidRDefault="00556C25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1.1.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 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ель подает заявку на технологическое присоединение;</w:t>
            </w:r>
          </w:p>
          <w:p w:rsidR="00556C25" w:rsidRPr="00B76A57" w:rsidRDefault="00556C25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90" w:type="pct"/>
            <w:tcBorders>
              <w:top w:val="single" w:sz="4" w:space="0" w:color="auto"/>
            </w:tcBorders>
          </w:tcPr>
          <w:p w:rsidR="00556C25" w:rsidRPr="00B76A57" w:rsidRDefault="00556C25" w:rsidP="002F67C7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Очное обращение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еля с заявкой в офис обслуживания потребителей,</w:t>
            </w:r>
          </w:p>
          <w:p w:rsidR="00556C25" w:rsidRPr="00B76A57" w:rsidRDefault="00556C25" w:rsidP="002F67C7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письменное обращение с заявкой заказным письмом с уведомлением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  <w:tcBorders>
              <w:top w:val="single" w:sz="4" w:space="0" w:color="auto"/>
            </w:tcBorders>
          </w:tcPr>
          <w:p w:rsidR="00556C25" w:rsidRPr="00B76A57" w:rsidRDefault="00556C25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Не ограничен</w:t>
            </w:r>
          </w:p>
        </w:tc>
        <w:tc>
          <w:tcPr>
            <w:tcW w:w="972" w:type="pct"/>
            <w:tcBorders>
              <w:top w:val="single" w:sz="4" w:space="0" w:color="auto"/>
            </w:tcBorders>
          </w:tcPr>
          <w:p w:rsidR="00556C25" w:rsidRPr="00B76A57" w:rsidRDefault="00556C25" w:rsidP="001034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>Пункты  8, 9, 10 Правил технологического присоединения энергопринимающих устройств потребителей электрической энергии.</w:t>
            </w:r>
          </w:p>
        </w:tc>
      </w:tr>
      <w:tr w:rsidR="00B76A57" w:rsidRPr="00B76A57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56C25" w:rsidRPr="00B76A57" w:rsidRDefault="00556C25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56C25" w:rsidRPr="00B76A57" w:rsidRDefault="00556C25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</w:tcPr>
          <w:p w:rsidR="00556C25" w:rsidRPr="00B76A57" w:rsidRDefault="00556C25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При отсутствии сведений и документов,  установленных законодательством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56C25" w:rsidRPr="00B76A57" w:rsidRDefault="00556C25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1.2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ая организация направляет уведомление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елю о недостающих сведениях и/или документах к заявке</w:t>
            </w:r>
          </w:p>
        </w:tc>
        <w:tc>
          <w:tcPr>
            <w:tcW w:w="790" w:type="pct"/>
          </w:tcPr>
          <w:p w:rsidR="00556C25" w:rsidRPr="00B76A57" w:rsidRDefault="00556C25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B76A57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елю в офисе обслуживания потребителей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56C25" w:rsidRPr="00B76A57" w:rsidRDefault="00BA2F5B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hAnsi="Calibri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3</w:t>
            </w:r>
            <w:r w:rsidR="00556C25" w:rsidRPr="00B76A57">
              <w:rPr>
                <w:rFonts w:ascii="Calibri" w:eastAsia="Times New Roman" w:hAnsi="Calibri" w:cs="Times New Roman"/>
                <w:lang w:eastAsia="ru-RU"/>
              </w:rPr>
              <w:t xml:space="preserve"> рабочих дней после получения заявки</w:t>
            </w:r>
          </w:p>
        </w:tc>
        <w:tc>
          <w:tcPr>
            <w:tcW w:w="972" w:type="pct"/>
          </w:tcPr>
          <w:p w:rsidR="00556C25" w:rsidRPr="00B76A57" w:rsidRDefault="00556C25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3A1BE4" w:rsidRPr="00B76A57" w:rsidRDefault="003A1BE4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3A1BE4" w:rsidRPr="00B76A57" w:rsidRDefault="003A1BE4" w:rsidP="004902EC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Подготовка индивидуальных технических условий </w:t>
            </w:r>
          </w:p>
        </w:tc>
        <w:tc>
          <w:tcPr>
            <w:tcW w:w="742" w:type="pct"/>
            <w:vMerge w:val="restart"/>
          </w:tcPr>
          <w:p w:rsidR="003A1BE4" w:rsidRPr="00B76A57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B76A57" w:rsidRDefault="003A1BE4" w:rsidP="004902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2.1. 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Подготовка индивидуальных технических условий и направление системному оператору</w:t>
            </w:r>
          </w:p>
        </w:tc>
        <w:tc>
          <w:tcPr>
            <w:tcW w:w="790" w:type="pct"/>
          </w:tcPr>
          <w:p w:rsidR="003A1BE4" w:rsidRPr="00B76A57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форма, направляется системному оператору способом, позволяющим подтвердить факт получения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B76A57" w:rsidRDefault="003A1BE4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5 рабочих дней с даты получения заявки</w:t>
            </w:r>
          </w:p>
        </w:tc>
        <w:tc>
          <w:tcPr>
            <w:tcW w:w="972" w:type="pct"/>
          </w:tcPr>
          <w:p w:rsidR="003A1BE4" w:rsidRPr="00B76A57" w:rsidRDefault="003A1BE4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3A1BE4" w:rsidRPr="00B76A57" w:rsidRDefault="003A1BE4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3A1BE4" w:rsidRPr="00B76A57" w:rsidRDefault="003A1BE4" w:rsidP="004902EC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3A1BE4" w:rsidRPr="00B76A57" w:rsidRDefault="003A1BE4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B76A57" w:rsidRDefault="003A1BE4" w:rsidP="004902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2.2. 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Согласование системным оператором индивидуальных технических условий</w:t>
            </w:r>
          </w:p>
        </w:tc>
        <w:tc>
          <w:tcPr>
            <w:tcW w:w="790" w:type="pct"/>
          </w:tcPr>
          <w:p w:rsidR="003A1BE4" w:rsidRPr="00B76A57" w:rsidRDefault="003A1BE4" w:rsidP="004902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технических условий, согласованная системным 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lastRenderedPageBreak/>
              <w:t>оператором способом,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B76A57" w:rsidRDefault="003A1BE4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/>
                <w:szCs w:val="24"/>
              </w:rPr>
              <w:lastRenderedPageBreak/>
              <w:t xml:space="preserve">15 дней с даты получения проекта технических </w:t>
            </w:r>
            <w:r w:rsidRPr="00B76A57">
              <w:rPr>
                <w:rFonts w:ascii="Calibri" w:hAnsi="Calibri"/>
                <w:szCs w:val="24"/>
              </w:rPr>
              <w:lastRenderedPageBreak/>
              <w:t xml:space="preserve">условий от </w:t>
            </w:r>
            <w:r w:rsidR="001028CD" w:rsidRPr="00B76A57">
              <w:rPr>
                <w:rFonts w:ascii="Calibri" w:hAnsi="Calibri"/>
                <w:szCs w:val="24"/>
              </w:rPr>
              <w:t>Сетев</w:t>
            </w:r>
            <w:r w:rsidRPr="00B76A57">
              <w:rPr>
                <w:rFonts w:ascii="Calibri" w:hAnsi="Calibri"/>
                <w:szCs w:val="24"/>
              </w:rPr>
              <w:t>ой организации</w:t>
            </w:r>
          </w:p>
        </w:tc>
        <w:tc>
          <w:tcPr>
            <w:tcW w:w="972" w:type="pct"/>
          </w:tcPr>
          <w:p w:rsidR="003A1BE4" w:rsidRPr="00B76A57" w:rsidRDefault="003A1BE4" w:rsidP="004902EC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lastRenderedPageBreak/>
              <w:t xml:space="preserve">Пункт 21 Правил технологического присоединения энергопринимающих </w:t>
            </w:r>
            <w:r w:rsidRPr="00B76A57">
              <w:rPr>
                <w:rFonts w:ascii="Calibri" w:hAnsi="Calibri" w:cs="Times New Roman"/>
              </w:rPr>
              <w:lastRenderedPageBreak/>
              <w:t>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3A1BE4" w:rsidRPr="00B76A57" w:rsidRDefault="003A1BE4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3A1BE4" w:rsidRPr="00B76A57" w:rsidRDefault="003A1BE4" w:rsidP="00664BBE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3A1BE4" w:rsidRPr="00B76A57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B76A57" w:rsidRDefault="003A1BE4" w:rsidP="004902E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2.3. 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Направление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елю уведомления об увеличении срока в связи с согласованием технических условий с системным оператором</w:t>
            </w:r>
          </w:p>
        </w:tc>
        <w:tc>
          <w:tcPr>
            <w:tcW w:w="790" w:type="pct"/>
          </w:tcPr>
          <w:p w:rsidR="003A1BE4" w:rsidRPr="00B76A57" w:rsidRDefault="003A1BE4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Уведомление в письменной форме направляется способом</w:t>
            </w:r>
            <w:r w:rsidRPr="00B76A57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B76A57" w:rsidRDefault="003A1BE4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tcW w:w="972" w:type="pct"/>
          </w:tcPr>
          <w:p w:rsidR="003A1BE4" w:rsidRPr="00B76A57" w:rsidRDefault="003A1BE4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15, 21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3A1BE4" w:rsidRPr="00B76A57" w:rsidRDefault="003A1BE4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3A1BE4" w:rsidRPr="00B76A57" w:rsidRDefault="003A1BE4" w:rsidP="003A1BE4">
            <w:pPr>
              <w:autoSpaceDE w:val="0"/>
              <w:autoSpaceDN w:val="0"/>
              <w:jc w:val="both"/>
              <w:rPr>
                <w:rFonts w:ascii="Calibri" w:hAnsi="Calibri"/>
                <w:szCs w:val="24"/>
              </w:rPr>
            </w:pPr>
            <w:r w:rsidRPr="00B76A57">
              <w:rPr>
                <w:rFonts w:ascii="Calibri" w:hAnsi="Calibri"/>
                <w:szCs w:val="24"/>
              </w:rPr>
              <w:t xml:space="preserve">Заключение соглашения о порядке взаимодействия </w:t>
            </w:r>
            <w:r w:rsidR="001028CD" w:rsidRPr="00B76A57">
              <w:rPr>
                <w:rFonts w:ascii="Calibri" w:hAnsi="Calibri"/>
                <w:szCs w:val="24"/>
              </w:rPr>
              <w:t>Сторон</w:t>
            </w:r>
            <w:r w:rsidRPr="00B76A57">
              <w:rPr>
                <w:rFonts w:ascii="Calibri" w:hAnsi="Calibri"/>
                <w:szCs w:val="24"/>
              </w:rPr>
              <w:t xml:space="preserve"> до заключения </w:t>
            </w:r>
            <w:r w:rsidR="001028CD" w:rsidRPr="00B76A57">
              <w:rPr>
                <w:rFonts w:ascii="Calibri" w:hAnsi="Calibri"/>
                <w:szCs w:val="24"/>
              </w:rPr>
              <w:t>Догов</w:t>
            </w:r>
            <w:r w:rsidRPr="00B76A57">
              <w:rPr>
                <w:rFonts w:ascii="Calibri" w:hAnsi="Calibri"/>
                <w:szCs w:val="24"/>
              </w:rPr>
              <w:t xml:space="preserve">ора об осуществлении технологического присоединения </w:t>
            </w:r>
          </w:p>
        </w:tc>
        <w:tc>
          <w:tcPr>
            <w:tcW w:w="742" w:type="pct"/>
          </w:tcPr>
          <w:p w:rsidR="003A1BE4" w:rsidRPr="00B76A57" w:rsidRDefault="003A1BE4" w:rsidP="002F67C7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24"/>
              </w:rPr>
            </w:pPr>
            <w:r w:rsidRPr="00B76A57">
              <w:rPr>
                <w:rFonts w:ascii="Calibri" w:hAnsi="Calibri"/>
                <w:szCs w:val="24"/>
              </w:rPr>
              <w:t>При необходимости строительства или реконструкции объекта электро</w:t>
            </w:r>
            <w:r w:rsidR="001028CD" w:rsidRPr="00B76A57">
              <w:rPr>
                <w:rFonts w:ascii="Calibri" w:hAnsi="Calibri"/>
                <w:szCs w:val="24"/>
              </w:rPr>
              <w:t>сетев</w:t>
            </w:r>
            <w:r w:rsidRPr="00B76A57">
              <w:rPr>
                <w:rFonts w:ascii="Calibri" w:hAnsi="Calibri"/>
                <w:szCs w:val="24"/>
              </w:rPr>
              <w:t>ого хозяйства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B76A57" w:rsidRDefault="003A1BE4" w:rsidP="003A1BE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3.1.</w:t>
            </w:r>
            <w:r w:rsidRPr="00B76A57">
              <w:rPr>
                <w:rFonts w:ascii="Calibri" w:hAnsi="Calibri"/>
                <w:szCs w:val="24"/>
              </w:rPr>
              <w:t xml:space="preserve"> Подготовка и направление </w:t>
            </w:r>
            <w:r w:rsidR="001028CD" w:rsidRPr="00B76A57">
              <w:rPr>
                <w:rFonts w:ascii="Calibri" w:hAnsi="Calibri"/>
                <w:szCs w:val="24"/>
              </w:rPr>
              <w:t>Заявит</w:t>
            </w:r>
            <w:r w:rsidRPr="00B76A57">
              <w:rPr>
                <w:rFonts w:ascii="Calibri" w:hAnsi="Calibri"/>
                <w:szCs w:val="24"/>
              </w:rPr>
              <w:t xml:space="preserve">елю проекта соглашения о порядке взаимодействия </w:t>
            </w:r>
            <w:r w:rsidR="001028CD" w:rsidRPr="00B76A57">
              <w:rPr>
                <w:rFonts w:ascii="Calibri" w:hAnsi="Calibri"/>
                <w:szCs w:val="24"/>
              </w:rPr>
              <w:t>Сторон</w:t>
            </w:r>
            <w:r w:rsidRPr="00B76A57">
              <w:rPr>
                <w:rFonts w:ascii="Calibri" w:hAnsi="Calibri"/>
                <w:szCs w:val="24"/>
              </w:rPr>
              <w:t xml:space="preserve"> до заключения </w:t>
            </w:r>
            <w:r w:rsidR="001028CD" w:rsidRPr="00B76A57">
              <w:rPr>
                <w:rFonts w:ascii="Calibri" w:hAnsi="Calibri"/>
                <w:szCs w:val="24"/>
              </w:rPr>
              <w:t>Догов</w:t>
            </w:r>
            <w:r w:rsidRPr="00B76A57">
              <w:rPr>
                <w:rFonts w:ascii="Calibri" w:hAnsi="Calibri"/>
                <w:szCs w:val="24"/>
              </w:rPr>
              <w:t>ора об осуществлении технологического присоединения</w:t>
            </w:r>
          </w:p>
        </w:tc>
        <w:tc>
          <w:tcPr>
            <w:tcW w:w="790" w:type="pct"/>
          </w:tcPr>
          <w:p w:rsidR="003A1BE4" w:rsidRPr="00B76A57" w:rsidRDefault="003A1BE4" w:rsidP="003A1BE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/>
                <w:szCs w:val="24"/>
              </w:rPr>
              <w:t xml:space="preserve">Проект соглашения, подписанный со </w:t>
            </w:r>
            <w:r w:rsidR="001028CD" w:rsidRPr="00B76A57">
              <w:rPr>
                <w:rFonts w:ascii="Calibri" w:hAnsi="Calibri"/>
                <w:szCs w:val="24"/>
              </w:rPr>
              <w:t>Сторон</w:t>
            </w:r>
            <w:r w:rsidRPr="00B76A57">
              <w:rPr>
                <w:rFonts w:ascii="Calibri" w:hAnsi="Calibri"/>
                <w:szCs w:val="24"/>
              </w:rPr>
              <w:t xml:space="preserve">ы </w:t>
            </w:r>
            <w:r w:rsidR="001028CD" w:rsidRPr="00B76A57">
              <w:rPr>
                <w:rFonts w:ascii="Calibri" w:hAnsi="Calibri"/>
                <w:szCs w:val="24"/>
              </w:rPr>
              <w:t>Сетев</w:t>
            </w:r>
            <w:r w:rsidRPr="00B76A57">
              <w:rPr>
                <w:rFonts w:ascii="Calibri" w:hAnsi="Calibri"/>
                <w:szCs w:val="24"/>
              </w:rPr>
              <w:t xml:space="preserve">ой организации, 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направляется способом</w:t>
            </w:r>
            <w:r w:rsidRPr="00B76A57">
              <w:rPr>
                <w:rFonts w:ascii="Calibri" w:hAnsi="Calibri" w:cs="Times New Roman"/>
              </w:rPr>
              <w:t xml:space="preserve">, позволяющим подтвердить факт получения, или выдается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елю в офисе обслуживания потребителей.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B76A57" w:rsidRDefault="004F3B61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Не регламентируется НПА </w:t>
            </w:r>
          </w:p>
        </w:tc>
        <w:tc>
          <w:tcPr>
            <w:tcW w:w="972" w:type="pct"/>
          </w:tcPr>
          <w:p w:rsidR="003A1BE4" w:rsidRPr="00B76A57" w:rsidRDefault="003A1BE4" w:rsidP="003A1BE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30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3A1BE4" w:rsidRPr="00B76A57" w:rsidRDefault="003A1BE4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3A1BE4" w:rsidRPr="00B76A57" w:rsidRDefault="003A1BE4" w:rsidP="002F67C7">
            <w:pPr>
              <w:autoSpaceDE w:val="0"/>
              <w:autoSpaceDN w:val="0"/>
              <w:jc w:val="both"/>
              <w:rPr>
                <w:rFonts w:ascii="Calibri" w:hAnsi="Calibri"/>
                <w:szCs w:val="24"/>
              </w:rPr>
            </w:pPr>
          </w:p>
        </w:tc>
        <w:tc>
          <w:tcPr>
            <w:tcW w:w="742" w:type="pct"/>
          </w:tcPr>
          <w:p w:rsidR="003A1BE4" w:rsidRPr="00B76A57" w:rsidRDefault="003A1BE4" w:rsidP="002F67C7">
            <w:pPr>
              <w:autoSpaceDE w:val="0"/>
              <w:autoSpaceDN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B76A57" w:rsidRDefault="003A1BE4" w:rsidP="003A1BE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3.2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B76A57">
              <w:rPr>
                <w:rFonts w:ascii="Calibri" w:hAnsi="Calibri" w:cs="Times New Roman"/>
              </w:rPr>
              <w:t xml:space="preserve">одписание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елем проекта соглашения и направление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>ой организации</w:t>
            </w:r>
          </w:p>
        </w:tc>
        <w:tc>
          <w:tcPr>
            <w:tcW w:w="790" w:type="pct"/>
          </w:tcPr>
          <w:p w:rsidR="003A1BE4" w:rsidRPr="00B76A57" w:rsidRDefault="003A1BE4" w:rsidP="004F3B61">
            <w:pPr>
              <w:pStyle w:val="a3"/>
              <w:autoSpaceDE w:val="0"/>
              <w:autoSpaceDN w:val="0"/>
              <w:adjustRightInd w:val="0"/>
              <w:ind w:left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П</w:t>
            </w:r>
            <w:r w:rsidRPr="00B76A57">
              <w:rPr>
                <w:rFonts w:ascii="Calibri" w:hAnsi="Calibri" w:cs="Times New Roman"/>
              </w:rPr>
              <w:t xml:space="preserve">одписанный экземпляр </w:t>
            </w:r>
            <w:r w:rsidR="004F3B61" w:rsidRPr="00B76A57">
              <w:rPr>
                <w:rFonts w:ascii="Calibri" w:hAnsi="Calibri" w:cs="Times New Roman"/>
              </w:rPr>
              <w:t>соглашения</w:t>
            </w:r>
            <w:r w:rsidR="004F3B61" w:rsidRPr="00B76A57">
              <w:rPr>
                <w:rFonts w:ascii="Calibri" w:eastAsia="Times New Roman" w:hAnsi="Calibri" w:cs="Times New Roman"/>
                <w:lang w:eastAsia="ru-RU"/>
              </w:rPr>
              <w:t xml:space="preserve"> направляется способом</w:t>
            </w:r>
            <w:r w:rsidR="004F3B61" w:rsidRPr="00B76A57">
              <w:rPr>
                <w:rFonts w:ascii="Calibri" w:hAnsi="Calibri" w:cs="Times New Roman"/>
              </w:rPr>
              <w:t xml:space="preserve">, </w:t>
            </w:r>
            <w:r w:rsidR="004F3B61" w:rsidRPr="00B76A57">
              <w:rPr>
                <w:rFonts w:ascii="Calibri" w:hAnsi="Calibri" w:cs="Times New Roman"/>
              </w:rPr>
              <w:lastRenderedPageBreak/>
              <w:t>позволяющим подтвердить факт получения,</w:t>
            </w:r>
            <w:r w:rsidRPr="00B76A57">
              <w:rPr>
                <w:rFonts w:ascii="Calibri" w:hAnsi="Calibri" w:cs="Times New Roman"/>
              </w:rPr>
              <w:t xml:space="preserve"> и</w:t>
            </w:r>
            <w:r w:rsidR="004F3B61" w:rsidRPr="00B76A57">
              <w:rPr>
                <w:rFonts w:ascii="Calibri" w:hAnsi="Calibri" w:cs="Times New Roman"/>
              </w:rPr>
              <w:t>ли</w:t>
            </w:r>
            <w:r w:rsidRPr="00B76A57">
              <w:rPr>
                <w:rFonts w:ascii="Calibri" w:hAnsi="Calibri" w:cs="Times New Roman"/>
              </w:rPr>
              <w:t xml:space="preserve"> представляет в офис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B76A57" w:rsidRDefault="004F3B61" w:rsidP="004F3B61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lastRenderedPageBreak/>
              <w:t>Не регламентируется НПА</w:t>
            </w:r>
          </w:p>
        </w:tc>
        <w:tc>
          <w:tcPr>
            <w:tcW w:w="972" w:type="pct"/>
          </w:tcPr>
          <w:p w:rsidR="003A1BE4" w:rsidRPr="00B76A57" w:rsidRDefault="003A1BE4" w:rsidP="003A1BE4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Пункт 30 Правил технологического присоединения энергопринимающих устройств потребителей </w:t>
            </w:r>
            <w:r w:rsidRPr="00B76A57">
              <w:rPr>
                <w:rFonts w:ascii="Calibri" w:hAnsi="Calibri" w:cs="Times New Roman"/>
              </w:rPr>
              <w:lastRenderedPageBreak/>
              <w:t>электрической энергии</w:t>
            </w:r>
          </w:p>
        </w:tc>
      </w:tr>
      <w:tr w:rsidR="00B76A57" w:rsidRPr="00B76A57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</w:tcPr>
          <w:p w:rsidR="003A1BE4" w:rsidRPr="00B76A57" w:rsidRDefault="00AA0630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lastRenderedPageBreak/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</w:tcPr>
          <w:p w:rsidR="003A1BE4" w:rsidRPr="00B76A57" w:rsidRDefault="001028CD" w:rsidP="002F67C7">
            <w:pPr>
              <w:autoSpaceDE w:val="0"/>
              <w:autoSpaceDN w:val="0"/>
              <w:jc w:val="both"/>
              <w:rPr>
                <w:rFonts w:ascii="Calibri" w:hAnsi="Calibri"/>
                <w:szCs w:val="24"/>
              </w:rPr>
            </w:pPr>
            <w:r w:rsidRPr="00B76A57">
              <w:rPr>
                <w:rFonts w:ascii="Calibri" w:hAnsi="Calibri" w:cs="Times New Roman"/>
              </w:rPr>
              <w:t>Сетев</w:t>
            </w:r>
            <w:r w:rsidR="00AA0630" w:rsidRPr="00B76A57">
              <w:rPr>
                <w:rFonts w:ascii="Calibri" w:hAnsi="Calibri" w:cs="Times New Roman"/>
              </w:rPr>
              <w:t>ая организация направляет в уполномоченный орган исполнительной власти в области государственного регулирования тарифов заявление об установлении платы за технологическое присоединение</w:t>
            </w:r>
          </w:p>
        </w:tc>
        <w:tc>
          <w:tcPr>
            <w:tcW w:w="742" w:type="pct"/>
          </w:tcPr>
          <w:p w:rsidR="003A1BE4" w:rsidRPr="00B76A57" w:rsidRDefault="003A1BE4" w:rsidP="002F67C7">
            <w:pPr>
              <w:autoSpaceDE w:val="0"/>
              <w:autoSpaceDN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3A1BE4" w:rsidRPr="00B76A57" w:rsidRDefault="003A1BE4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</w:tc>
        <w:tc>
          <w:tcPr>
            <w:tcW w:w="790" w:type="pct"/>
          </w:tcPr>
          <w:p w:rsidR="003A1BE4" w:rsidRPr="00B76A57" w:rsidRDefault="00AA0630" w:rsidP="00AA0630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Заявление в письменной форме направляется способом</w:t>
            </w:r>
            <w:r w:rsidRPr="00B76A57">
              <w:rPr>
                <w:rFonts w:ascii="Calibri" w:hAnsi="Calibri" w:cs="Times New Roman"/>
              </w:rPr>
              <w:t>, позволяющим подтвердить факт получения, с приложением пакета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3A1BE4" w:rsidRPr="00B76A57" w:rsidRDefault="00AA0630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>30 дней  после получения заявки</w:t>
            </w:r>
          </w:p>
        </w:tc>
        <w:tc>
          <w:tcPr>
            <w:tcW w:w="972" w:type="pct"/>
          </w:tcPr>
          <w:p w:rsidR="003A1BE4" w:rsidRPr="00B76A57" w:rsidRDefault="00AA0630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30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B41FC" w:rsidRPr="00B76A57" w:rsidRDefault="005B41FC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B41FC" w:rsidRPr="00B76A57" w:rsidRDefault="005B41FC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Заключение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ора об осуществлении технологического присоединения к электрическим сетям</w:t>
            </w:r>
          </w:p>
        </w:tc>
        <w:tc>
          <w:tcPr>
            <w:tcW w:w="742" w:type="pct"/>
          </w:tcPr>
          <w:p w:rsidR="005B41FC" w:rsidRPr="00B76A57" w:rsidRDefault="005B41FC" w:rsidP="0007064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B41FC" w:rsidRPr="00B76A57" w:rsidRDefault="005B41FC" w:rsidP="00AA0630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5.1.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 Направление (выдача при очном посещении офиса обслуживания)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ой организацией проекта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 условиями</w:t>
            </w:r>
          </w:p>
        </w:tc>
        <w:tc>
          <w:tcPr>
            <w:tcW w:w="790" w:type="pct"/>
          </w:tcPr>
          <w:p w:rsidR="005B41FC" w:rsidRPr="00B76A57" w:rsidRDefault="005B41FC" w:rsidP="00B361D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Письменная форма проекта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ой организации, направляется способом</w:t>
            </w:r>
            <w:r w:rsidRPr="00B76A57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B41FC" w:rsidRPr="00B76A57" w:rsidRDefault="00BA2F5B" w:rsidP="00B361D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В течение 3</w:t>
            </w:r>
            <w:r w:rsidR="005B41FC" w:rsidRPr="00B76A57">
              <w:rPr>
                <w:rFonts w:ascii="Calibri" w:eastAsia="Times New Roman" w:hAnsi="Calibri" w:cs="Times New Roman"/>
                <w:lang w:eastAsia="ru-RU"/>
              </w:rPr>
              <w:t xml:space="preserve"> дней со дня утверждения размера платы за технологическое присоединение уполномоченным органом исполнительной власти в области государственно</w:t>
            </w:r>
            <w:r w:rsidR="005B41FC" w:rsidRPr="00B76A57">
              <w:rPr>
                <w:rFonts w:ascii="Calibri" w:eastAsia="Times New Roman" w:hAnsi="Calibri" w:cs="Times New Roman"/>
                <w:lang w:eastAsia="ru-RU"/>
              </w:rPr>
              <w:lastRenderedPageBreak/>
              <w:t>го регулирования тарифов</w:t>
            </w:r>
          </w:p>
        </w:tc>
        <w:tc>
          <w:tcPr>
            <w:tcW w:w="972" w:type="pct"/>
          </w:tcPr>
          <w:p w:rsidR="005B41FC" w:rsidRPr="00B76A57" w:rsidRDefault="005B41FC" w:rsidP="00B361D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lastRenderedPageBreak/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B41FC" w:rsidRPr="00B76A57" w:rsidRDefault="005B41FC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B41FC" w:rsidRPr="00B76A57" w:rsidRDefault="005B41FC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B41FC" w:rsidRPr="00B76A57" w:rsidRDefault="005B41FC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B41FC" w:rsidRPr="00B76A57" w:rsidRDefault="005B41FC" w:rsidP="00100A34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5.2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. П</w:t>
            </w:r>
            <w:r w:rsidRPr="00B76A57">
              <w:rPr>
                <w:rFonts w:ascii="Calibri" w:hAnsi="Calibri" w:cs="Times New Roman"/>
              </w:rPr>
              <w:t xml:space="preserve">одписание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елем </w:t>
            </w:r>
            <w:r w:rsidR="001028CD" w:rsidRPr="00B76A57">
              <w:rPr>
                <w:rFonts w:ascii="Calibri" w:hAnsi="Calibri" w:cs="Times New Roman"/>
              </w:rPr>
              <w:t>двух экземпляров</w:t>
            </w:r>
            <w:r w:rsidRPr="00B76A57">
              <w:rPr>
                <w:rFonts w:ascii="Calibri" w:hAnsi="Calibri" w:cs="Times New Roman"/>
              </w:rPr>
              <w:t xml:space="preserve"> проекта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 xml:space="preserve">ора и </w:t>
            </w:r>
            <w:r w:rsidR="001028CD" w:rsidRPr="00B76A57">
              <w:rPr>
                <w:rFonts w:ascii="Calibri" w:hAnsi="Calibri" w:cs="Times New Roman"/>
              </w:rPr>
              <w:t>направление (</w:t>
            </w:r>
            <w:r w:rsidRPr="00B76A57">
              <w:rPr>
                <w:rFonts w:ascii="Calibri" w:hAnsi="Calibri" w:cs="Times New Roman"/>
              </w:rPr>
              <w:t xml:space="preserve">представляет в офис обслуживания потребителей) </w:t>
            </w:r>
            <w:r w:rsidR="001028CD" w:rsidRPr="00B76A57">
              <w:rPr>
                <w:rFonts w:ascii="Calibri" w:hAnsi="Calibri" w:cs="Times New Roman"/>
              </w:rPr>
              <w:t>одного экземпляра</w:t>
            </w:r>
            <w:r w:rsidRPr="00B76A57">
              <w:rPr>
                <w:rFonts w:ascii="Calibri" w:hAnsi="Calibri" w:cs="Times New Roman"/>
              </w:rPr>
              <w:t xml:space="preserve">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ой организации с приложением к нему документов, подтверждающих полномочия лица, подписавшего такой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</w:t>
            </w:r>
          </w:p>
        </w:tc>
        <w:tc>
          <w:tcPr>
            <w:tcW w:w="790" w:type="pct"/>
          </w:tcPr>
          <w:p w:rsidR="005B41FC" w:rsidRPr="00B76A57" w:rsidRDefault="005B41FC" w:rsidP="00100A34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B41FC" w:rsidRPr="00B76A57" w:rsidRDefault="005B41FC" w:rsidP="00100A3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30 дней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со дня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 получения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елем проекта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ора.</w:t>
            </w:r>
          </w:p>
          <w:p w:rsidR="005B41FC" w:rsidRPr="00B76A57" w:rsidRDefault="005B41FC" w:rsidP="00100A34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В случае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не направления подписанного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 проекта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Договора либо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 мотивированного о</w:t>
            </w:r>
            <w:r w:rsidR="00BA2F5B" w:rsidRPr="00B76A57">
              <w:rPr>
                <w:rFonts w:ascii="Calibri" w:eastAsia="Times New Roman" w:hAnsi="Calibri" w:cs="Times New Roman"/>
                <w:lang w:eastAsia="ru-RU"/>
              </w:rPr>
              <w:t>тказа от его подписания через 30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дней –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  заявка аннулируется.</w:t>
            </w:r>
          </w:p>
        </w:tc>
        <w:tc>
          <w:tcPr>
            <w:tcW w:w="972" w:type="pct"/>
          </w:tcPr>
          <w:p w:rsidR="005B41FC" w:rsidRPr="00B76A57" w:rsidRDefault="005B41FC" w:rsidP="00100A34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B41FC" w:rsidRPr="00B76A57" w:rsidRDefault="005B41FC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B41FC" w:rsidRPr="00B76A57" w:rsidRDefault="005B41FC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B41FC" w:rsidRPr="00B76A57" w:rsidRDefault="005B41FC" w:rsidP="005B41FC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 xml:space="preserve">В случае несогласия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еля с представленным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ой организацией проектом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ора и (или) несоответствия его Правилам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B41FC" w:rsidRPr="00B76A57" w:rsidRDefault="005B41FC" w:rsidP="0053534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5.3.</w:t>
            </w:r>
            <w:r w:rsidRPr="00B76A57">
              <w:rPr>
                <w:rFonts w:ascii="Calibri" w:hAnsi="Calibri" w:cs="Times New Roman"/>
              </w:rPr>
              <w:t xml:space="preserve">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ель направляет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ой организации мотивированный отказ от подписания проекта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 xml:space="preserve">ора с предложением об изменении представленного проекта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ора</w:t>
            </w:r>
          </w:p>
        </w:tc>
        <w:tc>
          <w:tcPr>
            <w:tcW w:w="790" w:type="pct"/>
          </w:tcPr>
          <w:p w:rsidR="005B41FC" w:rsidRPr="00B76A57" w:rsidRDefault="005B41FC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Письменная форма мотивированного отказа, направляется способом</w:t>
            </w:r>
            <w:r w:rsidRPr="00B76A57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B41FC" w:rsidRPr="00B76A57" w:rsidRDefault="00BA2F5B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 xml:space="preserve">в течение 10 </w:t>
            </w:r>
            <w:r w:rsidR="005B41FC" w:rsidRPr="00B76A57">
              <w:rPr>
                <w:rFonts w:ascii="Calibri" w:hAnsi="Calibri" w:cs="Times New Roman"/>
              </w:rPr>
              <w:t xml:space="preserve">дней со дня получения подписанного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="005B41FC" w:rsidRPr="00B76A57">
              <w:rPr>
                <w:rFonts w:ascii="Calibri" w:hAnsi="Calibri" w:cs="Times New Roman"/>
              </w:rPr>
              <w:t xml:space="preserve">ой организацией проекта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="005B41FC" w:rsidRPr="00B76A57">
              <w:rPr>
                <w:rFonts w:ascii="Calibri" w:hAnsi="Calibri" w:cs="Times New Roman"/>
              </w:rPr>
              <w:t>ора и технических условий</w:t>
            </w:r>
          </w:p>
        </w:tc>
        <w:tc>
          <w:tcPr>
            <w:tcW w:w="972" w:type="pct"/>
          </w:tcPr>
          <w:p w:rsidR="005B41FC" w:rsidRPr="00B76A57" w:rsidRDefault="005B41FC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B76A57" w:rsidRDefault="00535347" w:rsidP="005B41FC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53534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5.4 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Направление (выдача при очном посещении офиса обслуживания)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ой организацией 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откорректированного проекта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ора об осуществлении технологического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присоединения с техническими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 условиями вследствие получения от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еля мотивированного отказа от подписания проекта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790" w:type="pct"/>
          </w:tcPr>
          <w:p w:rsidR="00535347" w:rsidRPr="00B76A57" w:rsidRDefault="00535347" w:rsidP="00970993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Письменная форма проекта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ора, подписанного со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Сторон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ы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ой 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lastRenderedPageBreak/>
              <w:t>организации, направляется способом</w:t>
            </w:r>
            <w:r w:rsidRPr="00B76A57">
              <w:rPr>
                <w:rFonts w:ascii="Calibri" w:hAnsi="Calibri" w:cs="Times New Roman"/>
              </w:rPr>
              <w:t xml:space="preserve">, позволяющим подтвердить факт получения, или выдача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BA2F5B" w:rsidP="00970993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lastRenderedPageBreak/>
              <w:t>10</w:t>
            </w:r>
            <w:r w:rsidR="00535347" w:rsidRPr="00B76A57">
              <w:rPr>
                <w:rFonts w:ascii="Calibri" w:eastAsia="Times New Roman" w:hAnsi="Calibri" w:cs="Times New Roman"/>
                <w:lang w:eastAsia="ru-RU"/>
              </w:rPr>
              <w:t xml:space="preserve"> рабочих дней </w:t>
            </w:r>
            <w:proofErr w:type="gramStart"/>
            <w:r w:rsidR="00535347" w:rsidRPr="00B76A57">
              <w:rPr>
                <w:rFonts w:ascii="Calibri" w:eastAsia="Times New Roman" w:hAnsi="Calibri" w:cs="Times New Roman"/>
                <w:lang w:eastAsia="ru-RU"/>
              </w:rPr>
              <w:t xml:space="preserve">с даты получения от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="00535347" w:rsidRPr="00B76A57">
              <w:rPr>
                <w:rFonts w:ascii="Calibri" w:eastAsia="Times New Roman" w:hAnsi="Calibri" w:cs="Times New Roman"/>
                <w:lang w:eastAsia="ru-RU"/>
              </w:rPr>
              <w:t xml:space="preserve">еля </w:t>
            </w:r>
            <w:r w:rsidR="00535347" w:rsidRPr="00B76A57">
              <w:rPr>
                <w:rFonts w:ascii="Calibri" w:eastAsia="Times New Roman" w:hAnsi="Calibri" w:cs="Times New Roman"/>
                <w:lang w:eastAsia="ru-RU"/>
              </w:rPr>
              <w:lastRenderedPageBreak/>
              <w:t xml:space="preserve">мотивированного требования о приведении проекта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="00535347" w:rsidRPr="00B76A57">
              <w:rPr>
                <w:rFonts w:ascii="Calibri" w:eastAsia="Times New Roman" w:hAnsi="Calibri" w:cs="Times New Roman"/>
                <w:lang w:eastAsia="ru-RU"/>
              </w:rPr>
              <w:t>ора в соответствие с Правилами</w:t>
            </w:r>
            <w:proofErr w:type="gramEnd"/>
            <w:r w:rsidR="00535347" w:rsidRPr="00B76A57">
              <w:rPr>
                <w:rFonts w:ascii="Calibri" w:eastAsia="Times New Roman" w:hAnsi="Calibri" w:cs="Times New Roman"/>
                <w:lang w:eastAsia="ru-RU"/>
              </w:rPr>
              <w:t xml:space="preserve"> ТП</w:t>
            </w:r>
          </w:p>
        </w:tc>
        <w:tc>
          <w:tcPr>
            <w:tcW w:w="972" w:type="pct"/>
          </w:tcPr>
          <w:p w:rsidR="00535347" w:rsidRPr="00B76A57" w:rsidRDefault="00535347" w:rsidP="00970993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lastRenderedPageBreak/>
              <w:t xml:space="preserve">Пункт 15 Правил технологического присоединения энергопринимающих </w:t>
            </w:r>
            <w:r w:rsidRPr="00B76A57">
              <w:rPr>
                <w:rFonts w:ascii="Calibri" w:hAnsi="Calibri" w:cs="Times New Roman"/>
              </w:rPr>
              <w:lastRenderedPageBreak/>
              <w:t>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53534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5.5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ая организация направляет в адрес субъекта розничного рынка, указанного в заявке, с которым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ель намеревается заключить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 xml:space="preserve">ор энергоснабжения копию подписанного с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елем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 xml:space="preserve">ора и копии представленных документов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елем.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В письменной или электронной форме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pStyle w:val="a3"/>
              <w:autoSpaceDE w:val="0"/>
              <w:autoSpaceDN w:val="0"/>
              <w:adjustRightInd w:val="0"/>
              <w:ind w:left="34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не позднее 2 рабочих дней с даты заключения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ора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 xml:space="preserve">Выполнение </w:t>
            </w:r>
            <w:r w:rsidR="001028CD" w:rsidRPr="00B76A57">
              <w:rPr>
                <w:rFonts w:ascii="Calibri" w:hAnsi="Calibri" w:cs="Times New Roman"/>
              </w:rPr>
              <w:t>Сторон</w:t>
            </w:r>
            <w:r w:rsidRPr="00B76A57">
              <w:rPr>
                <w:rFonts w:ascii="Calibri" w:hAnsi="Calibri" w:cs="Times New Roman"/>
              </w:rPr>
              <w:t xml:space="preserve">ами мероприятий по технологическому присоединению, предусмотренных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42" w:type="pct"/>
            <w:vMerge w:val="restar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Заключенный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ор об осуществлении технологического присоединения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6.1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. Оплата услуг по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Догов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ору об осуществлении технологического присоединения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 w:val="restar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15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6.2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B76A57">
              <w:rPr>
                <w:rFonts w:ascii="Calibri" w:hAnsi="Calibri" w:cs="Times New Roman"/>
              </w:rPr>
              <w:t xml:space="preserve">Выполнение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ой организацией мероприятий, предусмотренных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B76A57" w:rsidRPr="00B76A57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6.3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. </w:t>
            </w:r>
            <w:r w:rsidRPr="00B76A57">
              <w:rPr>
                <w:rFonts w:ascii="Calibri" w:hAnsi="Calibri" w:cs="Times New Roman"/>
              </w:rPr>
              <w:t xml:space="preserve">Выполнение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елем мероприятий, предусмотренных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ором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5B41FC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6.</w:t>
            </w:r>
            <w:r w:rsidR="001028CD"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4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.</w:t>
            </w:r>
            <w:r w:rsidR="001028CD" w:rsidRPr="00B76A57">
              <w:rPr>
                <w:rFonts w:ascii="Calibri" w:hAnsi="Calibri" w:cs="Times New Roman"/>
              </w:rPr>
              <w:t xml:space="preserve"> Направление</w:t>
            </w:r>
            <w:r w:rsidRPr="00B76A57">
              <w:rPr>
                <w:rFonts w:ascii="Calibri" w:hAnsi="Calibri" w:cs="Times New Roman"/>
              </w:rPr>
              <w:t xml:space="preserve"> уведомления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елем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>ой организации о выполнении технических условий с пакетом необходимых документов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>Письменное уведомление о выполнении технических условий с приложением необходимых документов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После выполнения технических условий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>Пункты 85, 86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При необходимости согласования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ой организации технических условий с системным оператором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6.</w:t>
            </w:r>
            <w:r w:rsidR="001028CD"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5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. Направление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="001028CD" w:rsidRPr="00B76A57">
              <w:rPr>
                <w:rFonts w:ascii="Calibri" w:hAnsi="Calibri" w:cs="Times New Roman"/>
              </w:rPr>
              <w:t>ой организацией</w:t>
            </w:r>
            <w:r w:rsidRPr="00B76A57">
              <w:rPr>
                <w:rFonts w:ascii="Calibri" w:hAnsi="Calibri" w:cs="Times New Roman"/>
              </w:rPr>
              <w:t xml:space="preserve"> уведомления о готовности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еля к проверке выполнения технических условий субъекту оперативно-диспетчерского управления </w:t>
            </w:r>
            <w:r w:rsidR="001028CD" w:rsidRPr="00B76A57">
              <w:rPr>
                <w:rFonts w:ascii="Calibri" w:hAnsi="Calibri" w:cs="Times New Roman"/>
              </w:rPr>
              <w:t>копии уведомления</w:t>
            </w:r>
            <w:r w:rsidRPr="00B76A57">
              <w:rPr>
                <w:rFonts w:ascii="Calibri" w:hAnsi="Calibri" w:cs="Times New Roman"/>
              </w:rPr>
              <w:t xml:space="preserve"> и приложенных к нему документов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Копии уведомления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еля с необходимым пакетом документов 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B76A57">
              <w:rPr>
                <w:rFonts w:ascii="Calibri" w:hAnsi="Calibri" w:cs="Times New Roman"/>
              </w:rPr>
              <w:t>, позволяющим подтвердить факт получения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В течение 2 дней со дня получения от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Пункты 94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Проверка выполнения технических условий</w:t>
            </w:r>
          </w:p>
        </w:tc>
        <w:tc>
          <w:tcPr>
            <w:tcW w:w="74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Направление  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Заявит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 xml:space="preserve">елем </w:t>
            </w:r>
            <w:r w:rsidR="001028CD" w:rsidRPr="00B76A57">
              <w:rPr>
                <w:rFonts w:ascii="Calibri" w:eastAsia="Times New Roman" w:hAnsi="Calibri" w:cs="Times New Roman"/>
                <w:lang w:eastAsia="ru-RU"/>
              </w:rPr>
              <w:t>Сетев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ой организацией уведомления о выполнении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7.1.</w:t>
            </w:r>
            <w:r w:rsidRPr="00B76A57">
              <w:rPr>
                <w:rFonts w:ascii="Calibri" w:hAnsi="Calibri" w:cs="Times New Roman"/>
              </w:rPr>
              <w:t xml:space="preserve"> Проверка соответствия технических решений, параметров оборудования (устройств) и проведенных мероприятий требованиям технических условий. Осмотр (обследование) </w:t>
            </w:r>
            <w:r w:rsidRPr="00B76A57">
              <w:rPr>
                <w:rFonts w:ascii="Calibri" w:hAnsi="Calibri" w:cs="Times New Roman"/>
              </w:rPr>
              <w:lastRenderedPageBreak/>
              <w:t xml:space="preserve">электроустановок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елей. Мероприятия по проверке выполнения технических условий проводятся непосредственно в процессе проведения осмотра</w:t>
            </w:r>
          </w:p>
        </w:tc>
        <w:tc>
          <w:tcPr>
            <w:tcW w:w="790" w:type="pct"/>
          </w:tcPr>
          <w:p w:rsidR="00535347" w:rsidRPr="00B76A57" w:rsidRDefault="0012416C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9" w:history="1">
              <w:r w:rsidR="00535347" w:rsidRPr="00B76A57">
                <w:rPr>
                  <w:rFonts w:ascii="Calibri" w:hAnsi="Calibri" w:cs="Times New Roman"/>
                </w:rPr>
                <w:t>Акт</w:t>
              </w:r>
            </w:hyperlink>
            <w:r w:rsidR="00535347" w:rsidRPr="00B76A57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При невыполнении требований технических условий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ая организация в письменной форме </w:t>
            </w:r>
            <w:r w:rsidRPr="00B76A57">
              <w:rPr>
                <w:rFonts w:ascii="Calibri" w:hAnsi="Calibri" w:cs="Times New Roman"/>
              </w:rPr>
              <w:lastRenderedPageBreak/>
              <w:t xml:space="preserve">уведомляет об этом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еля. При осмотре электроустановок замечания указываются в акте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lastRenderedPageBreak/>
              <w:t xml:space="preserve">в течение 10 дней со дня получения от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еля документов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Пункты 83-89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>Если представители субъекта оперативно-диспетчерского управления участвовали в осмотре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7.2.</w:t>
            </w:r>
            <w:r w:rsidRPr="00B76A57">
              <w:rPr>
                <w:rFonts w:ascii="Calibri" w:hAnsi="Calibri" w:cs="Times New Roman"/>
              </w:rPr>
              <w:t> Согласование Акта осмотра (обследования) электроустановки с субъектом оперативно-диспетчерского управления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76A57">
              <w:rPr>
                <w:rFonts w:ascii="Calibri" w:hAnsi="Calibri" w:cs="Times New Roman"/>
              </w:rPr>
              <w:t>Согласованный Акт осмотра (обследования) электроустановки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97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7.3.</w:t>
            </w:r>
            <w:r w:rsidRPr="00B76A57">
              <w:rPr>
                <w:rFonts w:ascii="Calibri" w:hAnsi="Calibri" w:cs="Times New Roman"/>
              </w:rPr>
              <w:t xml:space="preserve"> Потребитель направляет в адрес органа федерального государственного энергетического надзора уведомление о проведении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ой организацией осмотра (обследования) электроустановок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еля 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Письменное уведомление  способом, позволяющим установить дату отправки и получения уведомления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в течение 5 дней со дня оформления акта осмотра (обследования) электроустановок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еля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Пункты 18(1) - 18(4)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 xml:space="preserve">В случае невыполнении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елем требований технических условий. Получение </w:t>
            </w:r>
            <w:r w:rsidRPr="00B76A57">
              <w:rPr>
                <w:rFonts w:ascii="Calibri" w:hAnsi="Calibri" w:cs="Times New Roman"/>
              </w:rPr>
              <w:lastRenderedPageBreak/>
              <w:t xml:space="preserve">от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еля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>ой организации уведомления об устранении замечаний по выполнению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lastRenderedPageBreak/>
              <w:t>7.4.</w:t>
            </w:r>
            <w:r w:rsidRPr="00B76A57">
              <w:rPr>
                <w:rFonts w:ascii="Calibri" w:hAnsi="Calibri" w:cs="Times New Roman"/>
              </w:rPr>
              <w:t xml:space="preserve"> Повторный осмотр электроустановки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535347" w:rsidRPr="00B76A57" w:rsidRDefault="0012416C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0" w:history="1">
              <w:r w:rsidR="00535347" w:rsidRPr="00B76A57">
                <w:rPr>
                  <w:rFonts w:ascii="Calibri" w:hAnsi="Calibri" w:cs="Times New Roman"/>
                </w:rPr>
                <w:t>Акт</w:t>
              </w:r>
            </w:hyperlink>
            <w:r w:rsidR="00535347" w:rsidRPr="00B76A57">
              <w:rPr>
                <w:rFonts w:ascii="Calibri" w:hAnsi="Calibri" w:cs="Times New Roman"/>
              </w:rPr>
              <w:t xml:space="preserve"> осмотра (обследования) электроустановки в письменной форме.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Не позднее 3 рабочих дней после получения от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еля уведомления об </w:t>
            </w:r>
            <w:r w:rsidRPr="00B76A57">
              <w:rPr>
                <w:rFonts w:ascii="Calibri" w:hAnsi="Calibri" w:cs="Times New Roman"/>
              </w:rPr>
              <w:lastRenderedPageBreak/>
              <w:t>устранении замечаний с приложением информации о принятых мерах по их устранению.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lastRenderedPageBreak/>
              <w:t>Пункты 89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7.5.</w:t>
            </w:r>
            <w:r w:rsidRPr="00B76A57">
              <w:rPr>
                <w:rFonts w:ascii="Calibri" w:hAnsi="Calibri" w:cs="Times New Roman"/>
              </w:rPr>
              <w:t xml:space="preserve"> Прием в эксплуатацию прибора учета.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Подписание </w:t>
            </w:r>
            <w:r w:rsidR="001028CD" w:rsidRPr="00B76A57">
              <w:rPr>
                <w:rFonts w:ascii="Calibri" w:hAnsi="Calibri" w:cs="Times New Roman"/>
              </w:rPr>
              <w:t>Сторонами и</w:t>
            </w:r>
            <w:r w:rsidRPr="00B76A57">
              <w:rPr>
                <w:rFonts w:ascii="Calibri" w:hAnsi="Calibri" w:cs="Times New Roman"/>
              </w:rPr>
              <w:t xml:space="preserve"> передача Акт допуска в эксплуатацию прибора учета.</w:t>
            </w:r>
          </w:p>
        </w:tc>
        <w:tc>
          <w:tcPr>
            <w:tcW w:w="790" w:type="pct"/>
          </w:tcPr>
          <w:p w:rsidR="00535347" w:rsidRPr="00B76A57" w:rsidRDefault="0012416C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hyperlink r:id="rId11" w:history="1">
              <w:r w:rsidR="00535347" w:rsidRPr="00B76A57">
                <w:rPr>
                  <w:rFonts w:ascii="Calibri" w:hAnsi="Calibri" w:cs="Times New Roman"/>
                </w:rPr>
                <w:t>Акт</w:t>
              </w:r>
            </w:hyperlink>
            <w:r w:rsidR="00535347" w:rsidRPr="00B76A57">
              <w:rPr>
                <w:rFonts w:ascii="Calibri" w:hAnsi="Calibri" w:cs="Times New Roman"/>
              </w:rPr>
              <w:t xml:space="preserve"> допуска в эксплуатацию прибора учета в письменной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В день проведения проверки</w:t>
            </w:r>
          </w:p>
        </w:tc>
        <w:tc>
          <w:tcPr>
            <w:tcW w:w="972" w:type="pct"/>
          </w:tcPr>
          <w:p w:rsidR="00965141" w:rsidRPr="00965141" w:rsidRDefault="00535347" w:rsidP="00965141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965141">
              <w:rPr>
                <w:rFonts w:ascii="Calibri" w:hAnsi="Calibri" w:cs="Times New Roman"/>
              </w:rPr>
              <w:t xml:space="preserve">Раздел Х </w:t>
            </w:r>
            <w:r w:rsidR="00965141" w:rsidRPr="00965141">
              <w:rPr>
                <w:rFonts w:ascii="Calibri" w:hAnsi="Calibri" w:cs="Times New Roman"/>
              </w:rPr>
              <w:t>Основ функционирования розничных рынков электрической энергии, утвержденные постановлением Правительства РФ от 04.05.2012 № 442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</w:tr>
      <w:tr w:rsidR="00B76A57" w:rsidRPr="00B76A57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hAnsi="Calibri" w:cs="Times New Roman"/>
              </w:rPr>
              <w:t xml:space="preserve">В случае выполнения </w:t>
            </w:r>
            <w:r w:rsidR="001028CD" w:rsidRPr="00B76A57">
              <w:rPr>
                <w:rFonts w:ascii="Calibri" w:hAnsi="Calibri" w:cs="Times New Roman"/>
              </w:rPr>
              <w:t>Заявителем требований</w:t>
            </w:r>
            <w:r w:rsidRPr="00B76A57">
              <w:rPr>
                <w:rFonts w:ascii="Calibri" w:hAnsi="Calibri" w:cs="Times New Roman"/>
              </w:rPr>
              <w:t xml:space="preserve"> технических условий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7.6.</w:t>
            </w:r>
            <w:r w:rsidRPr="00B76A57">
              <w:rPr>
                <w:rFonts w:ascii="Calibri" w:hAnsi="Calibri" w:cs="Times New Roman"/>
              </w:rPr>
              <w:t xml:space="preserve"> Направление (выдача)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елю Акта о выполнении технических условий в 2 экземплярах</w:t>
            </w:r>
          </w:p>
        </w:tc>
        <w:tc>
          <w:tcPr>
            <w:tcW w:w="790" w:type="pct"/>
          </w:tcPr>
          <w:p w:rsidR="00965141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Акт о выполнении технических условий в письменной форме </w:t>
            </w:r>
            <w:r w:rsidR="001028CD" w:rsidRPr="00B76A57">
              <w:rPr>
                <w:rFonts w:ascii="Calibri" w:hAnsi="Calibri" w:cs="Times New Roman"/>
              </w:rPr>
              <w:t>направляется способом</w:t>
            </w:r>
            <w:r w:rsidRPr="00B76A57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елю в офисе обслуживания потребителей</w:t>
            </w:r>
          </w:p>
          <w:p w:rsidR="00965141" w:rsidRPr="00B76A57" w:rsidRDefault="00965141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3-дневный срок после проведения осмотра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87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  <w:b/>
                <w:bCs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 xml:space="preserve">7.7.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ель возвращает в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ую организацию один экземпляр подписанного со своей </w:t>
            </w:r>
            <w:r w:rsidR="001028CD" w:rsidRPr="00B76A57">
              <w:rPr>
                <w:rFonts w:ascii="Calibri" w:hAnsi="Calibri" w:cs="Times New Roman"/>
              </w:rPr>
              <w:t>Сторон</w:t>
            </w:r>
            <w:r w:rsidRPr="00B76A57">
              <w:rPr>
                <w:rFonts w:ascii="Calibri" w:hAnsi="Calibri" w:cs="Times New Roman"/>
              </w:rPr>
              <w:t>ы акта о выполнении технических условий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Подписанный Акт о выполнении технических условий в письменной форме </w:t>
            </w:r>
            <w:r w:rsidR="001028CD" w:rsidRPr="00B76A57">
              <w:rPr>
                <w:rFonts w:ascii="Calibri" w:hAnsi="Calibri" w:cs="Times New Roman"/>
              </w:rPr>
              <w:t>направляется способом</w:t>
            </w:r>
            <w:r w:rsidRPr="00B76A57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В течение 5 дней со дня получения подписанного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>ой организацией акта о выполнении технических условий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Пункты 88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 w:val="restart"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  <w:r w:rsidRPr="00B76A57">
              <w:rPr>
                <w:rFonts w:ascii="Calibri" w:eastAsia="Times New Roman" w:hAnsi="Calibri" w:cs="Times New Roman"/>
                <w:lang w:eastAsia="ru-RU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 w:val="restart"/>
          </w:tcPr>
          <w:p w:rsidR="00535347" w:rsidRPr="00B76A57" w:rsidRDefault="00535347" w:rsidP="00CC1A85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Присоединение объектов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еля и подписание актов, </w:t>
            </w:r>
            <w:r w:rsidR="001028CD" w:rsidRPr="00B76A57">
              <w:rPr>
                <w:rFonts w:ascii="Calibri" w:hAnsi="Calibri"/>
                <w:szCs w:val="24"/>
              </w:rPr>
              <w:t>подтверждающих технологическое</w:t>
            </w:r>
            <w:r w:rsidRPr="00B76A57">
              <w:rPr>
                <w:rFonts w:ascii="Calibri" w:hAnsi="Calibri"/>
                <w:szCs w:val="24"/>
              </w:rPr>
              <w:t xml:space="preserve"> присоединение</w:t>
            </w:r>
          </w:p>
        </w:tc>
        <w:tc>
          <w:tcPr>
            <w:tcW w:w="742" w:type="pct"/>
            <w:vMerge w:val="restar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CC1A85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8.1</w:t>
            </w:r>
            <w:r w:rsidRPr="00B76A57">
              <w:rPr>
                <w:rFonts w:ascii="Calibri" w:hAnsi="Calibri" w:cs="Times New Roman"/>
              </w:rPr>
              <w:t xml:space="preserve"> Фактическое присоединение объектов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еля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Пункты 7, 18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  <w:vAlign w:val="center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hAnsi="Calibri" w:cs="Times New Roman"/>
              </w:rPr>
            </w:pPr>
          </w:p>
        </w:tc>
        <w:tc>
          <w:tcPr>
            <w:tcW w:w="742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8.2.</w:t>
            </w:r>
            <w:r w:rsidRPr="00B76A57">
              <w:rPr>
                <w:rFonts w:ascii="Calibri" w:hAnsi="Calibri" w:cs="Times New Roman"/>
              </w:rPr>
              <w:t xml:space="preserve"> Оформление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ой организации и направление (выдача)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 xml:space="preserve">елю: 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Акта об осуществлении технологического присоединения;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Акта разграничения границ балансовой принадлежности </w:t>
            </w:r>
            <w:r w:rsidR="001028CD" w:rsidRPr="00B76A57">
              <w:rPr>
                <w:rFonts w:ascii="Calibri" w:hAnsi="Calibri" w:cs="Times New Roman"/>
              </w:rPr>
              <w:t>Сторон</w:t>
            </w:r>
            <w:r w:rsidRPr="00B76A57">
              <w:rPr>
                <w:rFonts w:ascii="Calibri" w:hAnsi="Calibri" w:cs="Times New Roman"/>
              </w:rPr>
              <w:t>;</w:t>
            </w:r>
          </w:p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Акт разграничения эксплуатационной ответственности </w:t>
            </w:r>
            <w:r w:rsidR="001028CD" w:rsidRPr="00B76A57">
              <w:rPr>
                <w:rFonts w:ascii="Calibri" w:hAnsi="Calibri" w:cs="Times New Roman"/>
              </w:rPr>
              <w:t>Сторон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Подписанные со </w:t>
            </w:r>
            <w:r w:rsidR="001028CD" w:rsidRPr="00B76A57">
              <w:rPr>
                <w:rFonts w:ascii="Calibri" w:hAnsi="Calibri" w:cs="Times New Roman"/>
              </w:rPr>
              <w:t>Сторон</w:t>
            </w:r>
            <w:r w:rsidRPr="00B76A57">
              <w:rPr>
                <w:rFonts w:ascii="Calibri" w:hAnsi="Calibri" w:cs="Times New Roman"/>
              </w:rPr>
              <w:t xml:space="preserve">ы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ой организации </w:t>
            </w:r>
            <w:r w:rsidR="001028CD" w:rsidRPr="00B76A57">
              <w:rPr>
                <w:rFonts w:ascii="Calibri" w:hAnsi="Calibri" w:cs="Times New Roman"/>
              </w:rPr>
              <w:t>Акты в</w:t>
            </w:r>
            <w:r w:rsidRPr="00B76A57">
              <w:rPr>
                <w:rFonts w:ascii="Calibri" w:hAnsi="Calibri" w:cs="Times New Roman"/>
              </w:rPr>
              <w:t xml:space="preserve"> письменной форме направляются </w:t>
            </w:r>
            <w:r w:rsidRPr="00B76A57">
              <w:rPr>
                <w:rFonts w:ascii="Calibri" w:eastAsia="Times New Roman" w:hAnsi="Calibri" w:cs="Times New Roman"/>
                <w:lang w:eastAsia="ru-RU"/>
              </w:rPr>
              <w:t>способом</w:t>
            </w:r>
            <w:r w:rsidRPr="00B76A57">
              <w:rPr>
                <w:rFonts w:ascii="Calibri" w:hAnsi="Calibri" w:cs="Times New Roman"/>
              </w:rPr>
              <w:t xml:space="preserve">, позволяющим подтвердить факт получения, или выдаются </w:t>
            </w:r>
            <w:r w:rsidR="001028CD" w:rsidRPr="00B76A57">
              <w:rPr>
                <w:rFonts w:ascii="Calibri" w:hAnsi="Calibri" w:cs="Times New Roman"/>
              </w:rPr>
              <w:t>Заявит</w:t>
            </w:r>
            <w:r w:rsidRPr="00B76A57">
              <w:rPr>
                <w:rFonts w:ascii="Calibri" w:hAnsi="Calibri" w:cs="Times New Roman"/>
              </w:rPr>
              <w:t>елю в офисе обслуживания потребителей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 xml:space="preserve">В соответствии с условиями </w:t>
            </w:r>
            <w:r w:rsidR="001028CD" w:rsidRPr="00B76A57">
              <w:rPr>
                <w:rFonts w:ascii="Calibri" w:hAnsi="Calibri" w:cs="Times New Roman"/>
              </w:rPr>
              <w:t>Догов</w:t>
            </w:r>
            <w:r w:rsidRPr="00B76A57">
              <w:rPr>
                <w:rFonts w:ascii="Calibri" w:hAnsi="Calibri" w:cs="Times New Roman"/>
              </w:rPr>
              <w:t>ора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ind w:left="-16" w:hanging="1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Times New Roman"/>
              </w:rPr>
            </w:pPr>
            <w:r w:rsidRPr="00B76A57">
              <w:rPr>
                <w:rFonts w:ascii="Calibri" w:hAnsi="Calibri" w:cs="Times New Roman"/>
              </w:rPr>
              <w:t>Пункт 19 Правил технологического присоединения энергопринимающих устройств потребителей электрической энергии</w:t>
            </w:r>
          </w:p>
        </w:tc>
      </w:tr>
      <w:tr w:rsidR="00B76A57" w:rsidRPr="00B76A57" w:rsidTr="002F67C7">
        <w:trPr>
          <w:trHeight w:val="6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" w:type="pct"/>
            <w:vMerge/>
          </w:tcPr>
          <w:p w:rsidR="00535347" w:rsidRPr="00B76A57" w:rsidRDefault="00535347" w:rsidP="002F67C7">
            <w:pPr>
              <w:jc w:val="both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4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742" w:type="pct"/>
            <w:vMerge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9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both"/>
              <w:rPr>
                <w:rFonts w:ascii="Calibri" w:hAnsi="Calibri" w:cs="Times New Roman"/>
              </w:rPr>
            </w:pPr>
            <w:r w:rsidRPr="00B76A57">
              <w:rPr>
                <w:rFonts w:ascii="Calibri" w:eastAsia="Times New Roman" w:hAnsi="Calibri" w:cs="Times New Roman"/>
                <w:b/>
                <w:bCs/>
                <w:lang w:eastAsia="ru-RU"/>
              </w:rPr>
              <w:t>8.3.</w:t>
            </w:r>
            <w:r w:rsidRPr="00B76A57">
              <w:rPr>
                <w:rFonts w:ascii="Calibri" w:hAnsi="Calibri" w:cs="Times New Roman"/>
              </w:rPr>
              <w:t xml:space="preserve"> Направление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 xml:space="preserve">ой организацией подписанных </w:t>
            </w:r>
            <w:r w:rsidR="001028CD" w:rsidRPr="00B76A57">
              <w:rPr>
                <w:rFonts w:ascii="Calibri" w:hAnsi="Calibri" w:cs="Times New Roman"/>
              </w:rPr>
              <w:t>с Заявителем</w:t>
            </w:r>
            <w:r w:rsidRPr="00B76A57">
              <w:rPr>
                <w:rFonts w:ascii="Calibri" w:hAnsi="Calibri" w:cs="Times New Roman"/>
              </w:rPr>
              <w:t xml:space="preserve"> </w:t>
            </w:r>
            <w:r w:rsidR="001028CD" w:rsidRPr="00B76A57">
              <w:rPr>
                <w:rFonts w:ascii="Calibri" w:hAnsi="Calibri" w:cs="Times New Roman"/>
              </w:rPr>
              <w:t>актов в</w:t>
            </w:r>
            <w:r w:rsidRPr="00B76A57">
              <w:rPr>
                <w:rFonts w:ascii="Calibri" w:hAnsi="Calibri" w:cs="Times New Roman"/>
              </w:rPr>
              <w:t xml:space="preserve"> энергосбытовую организацию </w:t>
            </w:r>
          </w:p>
        </w:tc>
        <w:tc>
          <w:tcPr>
            <w:tcW w:w="790" w:type="pct"/>
          </w:tcPr>
          <w:p w:rsidR="00535347" w:rsidRPr="00B76A57" w:rsidRDefault="00535347" w:rsidP="002F67C7">
            <w:pPr>
              <w:autoSpaceDE w:val="0"/>
              <w:autoSpaceDN w:val="0"/>
              <w:adjustRightInd w:val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76A57">
              <w:rPr>
                <w:rFonts w:ascii="Calibri" w:hAnsi="Calibri" w:cs="Times New Roman"/>
              </w:rPr>
              <w:t>В письменной или электронной форме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16" w:type="pct"/>
          </w:tcPr>
          <w:p w:rsidR="00535347" w:rsidRPr="00B76A57" w:rsidRDefault="00535347" w:rsidP="002F67C7">
            <w:pPr>
              <w:rPr>
                <w:rFonts w:ascii="Calibri" w:hAnsi="Calibri"/>
              </w:rPr>
            </w:pPr>
            <w:r w:rsidRPr="00B76A57">
              <w:rPr>
                <w:rFonts w:ascii="Calibri" w:hAnsi="Calibri" w:cs="Times New Roman"/>
              </w:rPr>
              <w:t xml:space="preserve">В течение 2 рабочих дней после предоставления </w:t>
            </w:r>
            <w:r w:rsidR="001028CD" w:rsidRPr="00B76A57">
              <w:rPr>
                <w:rFonts w:ascii="Calibri" w:hAnsi="Calibri" w:cs="Times New Roman"/>
              </w:rPr>
              <w:t>подписанных Заявителем</w:t>
            </w:r>
            <w:r w:rsidRPr="00B76A57">
              <w:rPr>
                <w:rFonts w:ascii="Calibri" w:hAnsi="Calibri" w:cs="Times New Roman"/>
              </w:rPr>
              <w:t xml:space="preserve"> актов в </w:t>
            </w:r>
            <w:r w:rsidR="001028CD" w:rsidRPr="00B76A57">
              <w:rPr>
                <w:rFonts w:ascii="Calibri" w:hAnsi="Calibri" w:cs="Times New Roman"/>
              </w:rPr>
              <w:t>Сетев</w:t>
            </w:r>
            <w:r w:rsidRPr="00B76A57">
              <w:rPr>
                <w:rFonts w:ascii="Calibri" w:hAnsi="Calibri" w:cs="Times New Roman"/>
              </w:rPr>
              <w:t>ую организацию.</w:t>
            </w:r>
          </w:p>
        </w:tc>
        <w:tc>
          <w:tcPr>
            <w:tcW w:w="972" w:type="pct"/>
          </w:tcPr>
          <w:p w:rsidR="00535347" w:rsidRPr="00B76A57" w:rsidRDefault="00535347" w:rsidP="002F67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</w:rPr>
            </w:pPr>
            <w:r w:rsidRPr="00B76A57">
              <w:rPr>
                <w:rFonts w:ascii="Calibri" w:hAnsi="Calibri" w:cs="Times New Roman"/>
              </w:rPr>
              <w:t>Пункт 19 (1) Правил технологического присоединения энергопринимающих устройств потребителей электрической энергии</w:t>
            </w:r>
          </w:p>
        </w:tc>
      </w:tr>
    </w:tbl>
    <w:p w:rsidR="00E24B2D" w:rsidRPr="00B76A57" w:rsidRDefault="00E24B2D" w:rsidP="0069639F">
      <w:pPr>
        <w:spacing w:line="240" w:lineRule="auto"/>
        <w:jc w:val="both"/>
        <w:outlineLvl w:val="0"/>
        <w:rPr>
          <w:rFonts w:ascii="Calibri" w:hAnsi="Calibri" w:cs="Times New Roman"/>
          <w:b/>
          <w:sz w:val="24"/>
          <w:szCs w:val="24"/>
        </w:rPr>
      </w:pPr>
    </w:p>
    <w:p w:rsidR="00B76A57" w:rsidRPr="00B76A57" w:rsidRDefault="00B76A57" w:rsidP="0069639F">
      <w:pPr>
        <w:spacing w:line="240" w:lineRule="auto"/>
        <w:jc w:val="both"/>
        <w:outlineLvl w:val="0"/>
        <w:rPr>
          <w:rFonts w:ascii="Calibri" w:hAnsi="Calibri" w:cs="Times New Roman"/>
          <w:b/>
          <w:sz w:val="24"/>
          <w:szCs w:val="24"/>
        </w:rPr>
      </w:pPr>
    </w:p>
    <w:p w:rsidR="00B76A57" w:rsidRPr="00B76A57" w:rsidRDefault="00B76A57" w:rsidP="00B76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A57">
        <w:rPr>
          <w:rFonts w:ascii="Times New Roman" w:hAnsi="Times New Roman" w:cs="Times New Roman"/>
          <w:b/>
          <w:sz w:val="24"/>
          <w:szCs w:val="24"/>
        </w:rPr>
        <w:t>КОНТАКТНАЯ ИНФОРМАЦИЯ ДЛЯ НАПРАВЛЕНИЯ ОБРАЩЕНИЙ:</w:t>
      </w:r>
      <w:r w:rsidRPr="00B76A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A57" w:rsidRPr="00B76A57" w:rsidRDefault="00B76A57" w:rsidP="00B76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A57">
        <w:rPr>
          <w:rFonts w:ascii="Times New Roman" w:hAnsi="Times New Roman" w:cs="Times New Roman"/>
          <w:sz w:val="24"/>
          <w:szCs w:val="24"/>
        </w:rPr>
        <w:t>Номер телефона: 8(391)264-90-01, 8(391)264-82-92</w:t>
      </w:r>
    </w:p>
    <w:p w:rsidR="00B76A57" w:rsidRPr="00B76A57" w:rsidRDefault="00B76A57" w:rsidP="00B76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A57">
        <w:rPr>
          <w:rFonts w:ascii="Times New Roman" w:hAnsi="Times New Roman" w:cs="Times New Roman"/>
          <w:sz w:val="24"/>
          <w:szCs w:val="24"/>
        </w:rPr>
        <w:t>Адрес официального сайта: ООО «Электрические сети Сибири»:</w:t>
      </w:r>
      <w:r w:rsidRPr="00B76A57">
        <w:t xml:space="preserve"> </w:t>
      </w:r>
      <w:r w:rsidRPr="00B76A57">
        <w:rPr>
          <w:rFonts w:ascii="Times New Roman" w:hAnsi="Times New Roman" w:cs="Times New Roman"/>
          <w:sz w:val="24"/>
          <w:szCs w:val="24"/>
        </w:rPr>
        <w:t>www.sibseti.su</w:t>
      </w:r>
    </w:p>
    <w:p w:rsidR="00B76A57" w:rsidRPr="00B76A57" w:rsidRDefault="00B76A57" w:rsidP="00B76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A57">
        <w:rPr>
          <w:rFonts w:ascii="Times New Roman" w:hAnsi="Times New Roman" w:cs="Times New Roman"/>
          <w:sz w:val="24"/>
          <w:szCs w:val="24"/>
        </w:rPr>
        <w:t>Адрес электронной почты: ООО «Электрические сети Сибири»</w:t>
      </w:r>
      <w:r w:rsidRPr="00B76A57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B76A57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B76A57">
          <w:rPr>
            <w:rStyle w:val="af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essib</w:t>
        </w:r>
        <w:r w:rsidRPr="00B76A57">
          <w:rPr>
            <w:rStyle w:val="af4"/>
            <w:rFonts w:ascii="Times New Roman" w:hAnsi="Times New Roman" w:cs="Times New Roman"/>
            <w:b/>
            <w:color w:val="auto"/>
            <w:sz w:val="24"/>
            <w:szCs w:val="24"/>
          </w:rPr>
          <w:t>@</w:t>
        </w:r>
        <w:r w:rsidRPr="00B76A57">
          <w:rPr>
            <w:rStyle w:val="af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yandex</w:t>
        </w:r>
        <w:r w:rsidRPr="00B76A57">
          <w:rPr>
            <w:rStyle w:val="af4"/>
            <w:rFonts w:ascii="Times New Roman" w:hAnsi="Times New Roman" w:cs="Times New Roman"/>
            <w:b/>
            <w:color w:val="auto"/>
            <w:sz w:val="24"/>
            <w:szCs w:val="24"/>
          </w:rPr>
          <w:t>.</w:t>
        </w:r>
        <w:r w:rsidRPr="00B76A57">
          <w:rPr>
            <w:rStyle w:val="af4"/>
            <w:rFonts w:ascii="Times New Roman" w:hAnsi="Times New Roman" w:cs="Times New Roman"/>
            <w:b/>
            <w:color w:val="auto"/>
            <w:sz w:val="24"/>
            <w:szCs w:val="24"/>
            <w:lang w:val="en-US"/>
          </w:rPr>
          <w:t>ru</w:t>
        </w:r>
        <w:r w:rsidRPr="00B76A57">
          <w:rPr>
            <w:rStyle w:val="af4"/>
            <w:rFonts w:ascii="Times New Roman" w:hAnsi="Times New Roman" w:cs="Times New Roman"/>
            <w:b/>
            <w:color w:val="auto"/>
            <w:sz w:val="24"/>
            <w:szCs w:val="24"/>
          </w:rPr>
          <w:t xml:space="preserve"> </w:t>
        </w:r>
      </w:hyperlink>
    </w:p>
    <w:p w:rsidR="00B76A57" w:rsidRPr="00B76A57" w:rsidRDefault="00B76A57" w:rsidP="00B76A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6A57">
        <w:rPr>
          <w:rFonts w:ascii="Times New Roman" w:hAnsi="Times New Roman" w:cs="Times New Roman"/>
          <w:sz w:val="24"/>
          <w:szCs w:val="24"/>
        </w:rPr>
        <w:t xml:space="preserve">Адрес: </w:t>
      </w:r>
      <w:proofErr w:type="gramStart"/>
      <w:r w:rsidRPr="00B76A57">
        <w:rPr>
          <w:rFonts w:ascii="Times New Roman" w:hAnsi="Times New Roman" w:cs="Times New Roman"/>
          <w:sz w:val="24"/>
          <w:szCs w:val="24"/>
        </w:rPr>
        <w:t>ООО «Электрические сети Сибири»: 660004, Красноярский край, г. Красноярск, ул. 26 Бакинских комиссаров, 2 б</w:t>
      </w:r>
      <w:proofErr w:type="gramEnd"/>
    </w:p>
    <w:p w:rsidR="00B76A57" w:rsidRPr="00B76A57" w:rsidRDefault="00B76A57" w:rsidP="00B76A57">
      <w:pPr>
        <w:autoSpaceDE w:val="0"/>
        <w:autoSpaceDN w:val="0"/>
        <w:adjustRightInd w:val="0"/>
        <w:spacing w:after="0" w:line="240" w:lineRule="auto"/>
        <w:ind w:firstLine="567"/>
        <w:outlineLvl w:val="0"/>
        <w:rPr>
          <w:rFonts w:ascii="Times New Roman" w:hAnsi="Times New Roman" w:cs="Times New Roman"/>
          <w:sz w:val="24"/>
          <w:szCs w:val="24"/>
        </w:rPr>
      </w:pPr>
    </w:p>
    <w:p w:rsidR="00B76A57" w:rsidRPr="00B76A57" w:rsidRDefault="00B76A57" w:rsidP="0069639F">
      <w:pPr>
        <w:spacing w:line="240" w:lineRule="auto"/>
        <w:jc w:val="both"/>
        <w:outlineLvl w:val="0"/>
        <w:rPr>
          <w:rFonts w:ascii="Calibri" w:hAnsi="Calibri" w:cs="Times New Roman"/>
          <w:b/>
          <w:sz w:val="24"/>
          <w:szCs w:val="24"/>
        </w:rPr>
      </w:pPr>
    </w:p>
    <w:sectPr w:rsidR="00B76A57" w:rsidRPr="00B76A57" w:rsidSect="004435B8">
      <w:pgSz w:w="16838" w:h="11906" w:orient="landscape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16C" w:rsidRDefault="0012416C" w:rsidP="00DC7CA8">
      <w:pPr>
        <w:spacing w:after="0" w:line="240" w:lineRule="auto"/>
      </w:pPr>
      <w:r>
        <w:separator/>
      </w:r>
    </w:p>
  </w:endnote>
  <w:endnote w:type="continuationSeparator" w:id="0">
    <w:p w:rsidR="0012416C" w:rsidRDefault="0012416C" w:rsidP="00DC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16C" w:rsidRDefault="0012416C" w:rsidP="00DC7CA8">
      <w:pPr>
        <w:spacing w:after="0" w:line="240" w:lineRule="auto"/>
      </w:pPr>
      <w:r>
        <w:separator/>
      </w:r>
    </w:p>
  </w:footnote>
  <w:footnote w:type="continuationSeparator" w:id="0">
    <w:p w:rsidR="0012416C" w:rsidRDefault="0012416C" w:rsidP="00DC7CA8">
      <w:pPr>
        <w:spacing w:after="0" w:line="240" w:lineRule="auto"/>
      </w:pPr>
      <w:r>
        <w:continuationSeparator/>
      </w:r>
    </w:p>
  </w:footnote>
  <w:footnote w:id="1">
    <w:p w:rsidR="00DC5093" w:rsidRDefault="00DC5093" w:rsidP="004109ED">
      <w:pPr>
        <w:pStyle w:val="ac"/>
        <w:jc w:val="both"/>
        <w:rPr>
          <w:rFonts w:ascii="Times New Roman" w:hAnsi="Times New Roman" w:cs="Times New Roman"/>
        </w:rPr>
      </w:pPr>
      <w:r w:rsidRPr="004109ED">
        <w:rPr>
          <w:rStyle w:val="ae"/>
          <w:rFonts w:ascii="Times New Roman" w:hAnsi="Times New Roman" w:cs="Times New Roman"/>
        </w:rPr>
        <w:footnoteRef/>
      </w:r>
      <w:r w:rsidRPr="004109ED">
        <w:rPr>
          <w:rFonts w:ascii="Times New Roman" w:hAnsi="Times New Roman" w:cs="Times New Roman"/>
        </w:rPr>
        <w:t xml:space="preserve"> Правила технологического присоединения </w:t>
      </w:r>
      <w:proofErr w:type="spellStart"/>
      <w:r w:rsidRPr="004109ED">
        <w:rPr>
          <w:rFonts w:ascii="Times New Roman" w:hAnsi="Times New Roman" w:cs="Times New Roman"/>
        </w:rPr>
        <w:t>энергопринимающих</w:t>
      </w:r>
      <w:proofErr w:type="spellEnd"/>
      <w:r w:rsidRPr="004109ED">
        <w:rPr>
          <w:rFonts w:ascii="Times New Roman" w:hAnsi="Times New Roman" w:cs="Times New Roman"/>
        </w:rPr>
        <w:t xml:space="preserve"> устройств потребителей электрической энергии, объектов по производству электрической энергии, а также объектов электро</w:t>
      </w:r>
      <w:r w:rsidR="001028CD">
        <w:rPr>
          <w:rFonts w:ascii="Times New Roman" w:hAnsi="Times New Roman" w:cs="Times New Roman"/>
        </w:rPr>
        <w:t>сетев</w:t>
      </w:r>
      <w:r w:rsidRPr="004109ED">
        <w:rPr>
          <w:rFonts w:ascii="Times New Roman" w:hAnsi="Times New Roman" w:cs="Times New Roman"/>
        </w:rPr>
        <w:t xml:space="preserve">ого хозяйства, принадлежащих </w:t>
      </w:r>
      <w:r w:rsidR="001028CD">
        <w:rPr>
          <w:rFonts w:ascii="Times New Roman" w:hAnsi="Times New Roman" w:cs="Times New Roman"/>
        </w:rPr>
        <w:t>Сетев</w:t>
      </w:r>
      <w:r w:rsidRPr="004109ED">
        <w:rPr>
          <w:rFonts w:ascii="Times New Roman" w:hAnsi="Times New Roman" w:cs="Times New Roman"/>
        </w:rPr>
        <w:t>ым организациям и иным лицам, к электрическим сетям, утвержденные постановлением Правительства Российской Федерации от 27.12.2004 №861</w:t>
      </w:r>
    </w:p>
    <w:p w:rsidR="00BA2F5B" w:rsidRPr="004109ED" w:rsidRDefault="00BA2F5B" w:rsidP="004109ED">
      <w:pPr>
        <w:pStyle w:val="ac"/>
        <w:jc w:val="both"/>
        <w:rPr>
          <w:rFonts w:ascii="Times New Roman" w:hAnsi="Times New Roman" w:cs="Times New Roman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63223"/>
    <w:multiLevelType w:val="hybridMultilevel"/>
    <w:tmpl w:val="437C3716"/>
    <w:lvl w:ilvl="0" w:tplc="D924DC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285CC1"/>
    <w:multiLevelType w:val="hybridMultilevel"/>
    <w:tmpl w:val="967E0194"/>
    <w:lvl w:ilvl="0" w:tplc="BBD67AAC">
      <w:start w:val="1"/>
      <w:numFmt w:val="decimal"/>
      <w:lvlText w:val="%1."/>
      <w:lvlJc w:val="left"/>
      <w:pPr>
        <w:ind w:left="907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">
    <w:nsid w:val="434441EF"/>
    <w:multiLevelType w:val="hybridMultilevel"/>
    <w:tmpl w:val="7C50AE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4C5956"/>
    <w:multiLevelType w:val="hybridMultilevel"/>
    <w:tmpl w:val="DDCEEB02"/>
    <w:lvl w:ilvl="0" w:tplc="D924D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3D125B"/>
    <w:multiLevelType w:val="hybridMultilevel"/>
    <w:tmpl w:val="67C0AF7C"/>
    <w:lvl w:ilvl="0" w:tplc="D924DC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BB524A"/>
    <w:multiLevelType w:val="hybridMultilevel"/>
    <w:tmpl w:val="C868B8AE"/>
    <w:lvl w:ilvl="0" w:tplc="61D81786">
      <w:start w:val="1"/>
      <w:numFmt w:val="decimal"/>
      <w:lvlText w:val="%1."/>
      <w:lvlJc w:val="left"/>
      <w:pPr>
        <w:ind w:left="900" w:hanging="360"/>
      </w:pPr>
      <w:rPr>
        <w:rFonts w:hint="default"/>
        <w:color w:val="7C899A" w:themeColor="text2" w:themeTint="99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3F9"/>
    <w:rsid w:val="00000CC2"/>
    <w:rsid w:val="00014BAB"/>
    <w:rsid w:val="00022F24"/>
    <w:rsid w:val="0002340B"/>
    <w:rsid w:val="00024926"/>
    <w:rsid w:val="0002598C"/>
    <w:rsid w:val="00026177"/>
    <w:rsid w:val="00040C4F"/>
    <w:rsid w:val="0005033A"/>
    <w:rsid w:val="000653F9"/>
    <w:rsid w:val="0007146B"/>
    <w:rsid w:val="000825BA"/>
    <w:rsid w:val="000B7173"/>
    <w:rsid w:val="000C2731"/>
    <w:rsid w:val="000C3C93"/>
    <w:rsid w:val="000D0D64"/>
    <w:rsid w:val="000E710C"/>
    <w:rsid w:val="001028CD"/>
    <w:rsid w:val="00103464"/>
    <w:rsid w:val="0012416C"/>
    <w:rsid w:val="00142EA5"/>
    <w:rsid w:val="001452AF"/>
    <w:rsid w:val="001533DF"/>
    <w:rsid w:val="00156A75"/>
    <w:rsid w:val="00162045"/>
    <w:rsid w:val="00164660"/>
    <w:rsid w:val="00166D9F"/>
    <w:rsid w:val="00182892"/>
    <w:rsid w:val="00187BF5"/>
    <w:rsid w:val="0019014D"/>
    <w:rsid w:val="00195358"/>
    <w:rsid w:val="001B3FBC"/>
    <w:rsid w:val="001D45A0"/>
    <w:rsid w:val="00206CD3"/>
    <w:rsid w:val="0022778E"/>
    <w:rsid w:val="00231805"/>
    <w:rsid w:val="00233155"/>
    <w:rsid w:val="00242530"/>
    <w:rsid w:val="00251BEC"/>
    <w:rsid w:val="00263724"/>
    <w:rsid w:val="0029622E"/>
    <w:rsid w:val="002963F2"/>
    <w:rsid w:val="002978AF"/>
    <w:rsid w:val="002A16A3"/>
    <w:rsid w:val="002A3BA1"/>
    <w:rsid w:val="002A4954"/>
    <w:rsid w:val="002A5552"/>
    <w:rsid w:val="002B7649"/>
    <w:rsid w:val="002C24EC"/>
    <w:rsid w:val="002C56E2"/>
    <w:rsid w:val="0032200A"/>
    <w:rsid w:val="0032230E"/>
    <w:rsid w:val="00326913"/>
    <w:rsid w:val="003271E6"/>
    <w:rsid w:val="00347A15"/>
    <w:rsid w:val="003569E9"/>
    <w:rsid w:val="00366A29"/>
    <w:rsid w:val="0037161F"/>
    <w:rsid w:val="003A1BE4"/>
    <w:rsid w:val="003A6292"/>
    <w:rsid w:val="003B555E"/>
    <w:rsid w:val="003B6F93"/>
    <w:rsid w:val="003C556E"/>
    <w:rsid w:val="003D4D3D"/>
    <w:rsid w:val="003F39CA"/>
    <w:rsid w:val="003F5301"/>
    <w:rsid w:val="00401788"/>
    <w:rsid w:val="0040345C"/>
    <w:rsid w:val="00405B1D"/>
    <w:rsid w:val="00405E12"/>
    <w:rsid w:val="004109ED"/>
    <w:rsid w:val="0041124A"/>
    <w:rsid w:val="00420452"/>
    <w:rsid w:val="00426DA0"/>
    <w:rsid w:val="00435E89"/>
    <w:rsid w:val="00442712"/>
    <w:rsid w:val="004435B8"/>
    <w:rsid w:val="00443775"/>
    <w:rsid w:val="00470EB5"/>
    <w:rsid w:val="004902EC"/>
    <w:rsid w:val="004A4D60"/>
    <w:rsid w:val="004A5FCA"/>
    <w:rsid w:val="004B0BFE"/>
    <w:rsid w:val="004B6EED"/>
    <w:rsid w:val="004B75E4"/>
    <w:rsid w:val="004D2FC8"/>
    <w:rsid w:val="004F3B61"/>
    <w:rsid w:val="004F68F4"/>
    <w:rsid w:val="0051045A"/>
    <w:rsid w:val="0051352D"/>
    <w:rsid w:val="00524428"/>
    <w:rsid w:val="00533EE1"/>
    <w:rsid w:val="00534E9A"/>
    <w:rsid w:val="00535347"/>
    <w:rsid w:val="0054414B"/>
    <w:rsid w:val="00556C25"/>
    <w:rsid w:val="00557796"/>
    <w:rsid w:val="0058149F"/>
    <w:rsid w:val="00582A36"/>
    <w:rsid w:val="00584BD8"/>
    <w:rsid w:val="0059669E"/>
    <w:rsid w:val="005A767E"/>
    <w:rsid w:val="005B41FC"/>
    <w:rsid w:val="005B627E"/>
    <w:rsid w:val="005C22A7"/>
    <w:rsid w:val="005E4974"/>
    <w:rsid w:val="005E5AAE"/>
    <w:rsid w:val="005F2F3E"/>
    <w:rsid w:val="00603CF2"/>
    <w:rsid w:val="006047AA"/>
    <w:rsid w:val="00614532"/>
    <w:rsid w:val="00620C3D"/>
    <w:rsid w:val="00640439"/>
    <w:rsid w:val="0065173C"/>
    <w:rsid w:val="00664BBE"/>
    <w:rsid w:val="00664ED5"/>
    <w:rsid w:val="00666E7C"/>
    <w:rsid w:val="00675DBB"/>
    <w:rsid w:val="00677F5A"/>
    <w:rsid w:val="00690D12"/>
    <w:rsid w:val="00693797"/>
    <w:rsid w:val="0069639F"/>
    <w:rsid w:val="006967D4"/>
    <w:rsid w:val="006A3ACA"/>
    <w:rsid w:val="006C07BA"/>
    <w:rsid w:val="006C6316"/>
    <w:rsid w:val="006D2EDE"/>
    <w:rsid w:val="006E11C6"/>
    <w:rsid w:val="006E41A4"/>
    <w:rsid w:val="006F2514"/>
    <w:rsid w:val="006F446F"/>
    <w:rsid w:val="0070128B"/>
    <w:rsid w:val="00762B2B"/>
    <w:rsid w:val="00776C32"/>
    <w:rsid w:val="00776F8A"/>
    <w:rsid w:val="0078335E"/>
    <w:rsid w:val="007877ED"/>
    <w:rsid w:val="007919F1"/>
    <w:rsid w:val="007A2C8F"/>
    <w:rsid w:val="007C5088"/>
    <w:rsid w:val="007E41FA"/>
    <w:rsid w:val="00806C78"/>
    <w:rsid w:val="008117CC"/>
    <w:rsid w:val="00823FF3"/>
    <w:rsid w:val="00824E68"/>
    <w:rsid w:val="008254DA"/>
    <w:rsid w:val="0082713E"/>
    <w:rsid w:val="008277E2"/>
    <w:rsid w:val="00863174"/>
    <w:rsid w:val="0086326F"/>
    <w:rsid w:val="00876BA9"/>
    <w:rsid w:val="00886607"/>
    <w:rsid w:val="008967F8"/>
    <w:rsid w:val="008C2E25"/>
    <w:rsid w:val="008C64E4"/>
    <w:rsid w:val="008D2E8D"/>
    <w:rsid w:val="008E16CB"/>
    <w:rsid w:val="009001F4"/>
    <w:rsid w:val="00904E58"/>
    <w:rsid w:val="00965141"/>
    <w:rsid w:val="00996EEC"/>
    <w:rsid w:val="009B27EC"/>
    <w:rsid w:val="009D7322"/>
    <w:rsid w:val="00A21256"/>
    <w:rsid w:val="00A22C5F"/>
    <w:rsid w:val="00A44E14"/>
    <w:rsid w:val="00A45444"/>
    <w:rsid w:val="00A474DD"/>
    <w:rsid w:val="00A61E75"/>
    <w:rsid w:val="00A705D8"/>
    <w:rsid w:val="00A74EB1"/>
    <w:rsid w:val="00A947AF"/>
    <w:rsid w:val="00AA0630"/>
    <w:rsid w:val="00AE08E3"/>
    <w:rsid w:val="00AF67C0"/>
    <w:rsid w:val="00B04094"/>
    <w:rsid w:val="00B062AF"/>
    <w:rsid w:val="00B118E9"/>
    <w:rsid w:val="00B370AC"/>
    <w:rsid w:val="00B40D8E"/>
    <w:rsid w:val="00B54238"/>
    <w:rsid w:val="00B564E5"/>
    <w:rsid w:val="00B6111E"/>
    <w:rsid w:val="00B76A57"/>
    <w:rsid w:val="00B76B9D"/>
    <w:rsid w:val="00B80AD1"/>
    <w:rsid w:val="00B8308D"/>
    <w:rsid w:val="00B84849"/>
    <w:rsid w:val="00BA00C5"/>
    <w:rsid w:val="00BA0E60"/>
    <w:rsid w:val="00BA2F5B"/>
    <w:rsid w:val="00BA4712"/>
    <w:rsid w:val="00BA531D"/>
    <w:rsid w:val="00BA7F88"/>
    <w:rsid w:val="00BB4032"/>
    <w:rsid w:val="00BB7AE2"/>
    <w:rsid w:val="00BD043D"/>
    <w:rsid w:val="00BD087E"/>
    <w:rsid w:val="00BE1BC4"/>
    <w:rsid w:val="00BE7298"/>
    <w:rsid w:val="00C02B7A"/>
    <w:rsid w:val="00C05A4F"/>
    <w:rsid w:val="00C20511"/>
    <w:rsid w:val="00C2064F"/>
    <w:rsid w:val="00C25F4B"/>
    <w:rsid w:val="00C31515"/>
    <w:rsid w:val="00C379FF"/>
    <w:rsid w:val="00C458B0"/>
    <w:rsid w:val="00C514F8"/>
    <w:rsid w:val="00C63ED8"/>
    <w:rsid w:val="00C7174A"/>
    <w:rsid w:val="00C738BE"/>
    <w:rsid w:val="00C74D96"/>
    <w:rsid w:val="00C75E65"/>
    <w:rsid w:val="00C97A54"/>
    <w:rsid w:val="00CA183B"/>
    <w:rsid w:val="00CA1E91"/>
    <w:rsid w:val="00CC1A0A"/>
    <w:rsid w:val="00CC1A85"/>
    <w:rsid w:val="00CC211B"/>
    <w:rsid w:val="00CE60B3"/>
    <w:rsid w:val="00CF1785"/>
    <w:rsid w:val="00D1019A"/>
    <w:rsid w:val="00D34055"/>
    <w:rsid w:val="00D37687"/>
    <w:rsid w:val="00D47D80"/>
    <w:rsid w:val="00D50CC7"/>
    <w:rsid w:val="00D679FC"/>
    <w:rsid w:val="00D73C9D"/>
    <w:rsid w:val="00DA6B52"/>
    <w:rsid w:val="00DB69AA"/>
    <w:rsid w:val="00DC03DD"/>
    <w:rsid w:val="00DC5093"/>
    <w:rsid w:val="00DC7CA8"/>
    <w:rsid w:val="00DD5A5D"/>
    <w:rsid w:val="00E01206"/>
    <w:rsid w:val="00E20DAF"/>
    <w:rsid w:val="00E24B2D"/>
    <w:rsid w:val="00E36F56"/>
    <w:rsid w:val="00E5056E"/>
    <w:rsid w:val="00E53D9B"/>
    <w:rsid w:val="00E557B2"/>
    <w:rsid w:val="00E70070"/>
    <w:rsid w:val="00E70F7F"/>
    <w:rsid w:val="00E80B1B"/>
    <w:rsid w:val="00EA53BE"/>
    <w:rsid w:val="00EB4034"/>
    <w:rsid w:val="00EC6F80"/>
    <w:rsid w:val="00ED42E7"/>
    <w:rsid w:val="00EE2C63"/>
    <w:rsid w:val="00F22B39"/>
    <w:rsid w:val="00F24992"/>
    <w:rsid w:val="00F30DAA"/>
    <w:rsid w:val="00F4184B"/>
    <w:rsid w:val="00F4469B"/>
    <w:rsid w:val="00F539EC"/>
    <w:rsid w:val="00F86385"/>
    <w:rsid w:val="00F87578"/>
    <w:rsid w:val="00FA6398"/>
    <w:rsid w:val="00FC139B"/>
    <w:rsid w:val="00FC1E5A"/>
    <w:rsid w:val="00FC33E3"/>
    <w:rsid w:val="00FD004F"/>
    <w:rsid w:val="00FD0285"/>
    <w:rsid w:val="00FE0A69"/>
    <w:rsid w:val="00FF1355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E24B2D"/>
    <w:rPr>
      <w:color w:val="0000FF"/>
      <w:u w:val="single"/>
    </w:rPr>
  </w:style>
  <w:style w:type="paragraph" w:styleId="af5">
    <w:name w:val="header"/>
    <w:basedOn w:val="a"/>
    <w:link w:val="af6"/>
    <w:uiPriority w:val="99"/>
    <w:unhideWhenUsed/>
    <w:rsid w:val="00B76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B76A57"/>
  </w:style>
  <w:style w:type="paragraph" w:styleId="af7">
    <w:name w:val="footer"/>
    <w:basedOn w:val="a"/>
    <w:link w:val="af8"/>
    <w:uiPriority w:val="99"/>
    <w:unhideWhenUsed/>
    <w:rsid w:val="00B76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B76A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75"/>
  </w:style>
  <w:style w:type="paragraph" w:styleId="1">
    <w:name w:val="heading 1"/>
    <w:basedOn w:val="a"/>
    <w:next w:val="a"/>
    <w:link w:val="10"/>
    <w:uiPriority w:val="9"/>
    <w:qFormat/>
    <w:rsid w:val="00C05A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65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0653F9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666E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6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6913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22F24"/>
    <w:rPr>
      <w:b/>
      <w:bCs/>
    </w:rPr>
  </w:style>
  <w:style w:type="paragraph" w:customStyle="1" w:styleId="Default">
    <w:name w:val="Default"/>
    <w:rsid w:val="00E36F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84BD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84BD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84BD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84BD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84BD8"/>
    <w:rPr>
      <w:b/>
      <w:bCs/>
      <w:sz w:val="20"/>
      <w:szCs w:val="20"/>
    </w:rPr>
  </w:style>
  <w:style w:type="table" w:customStyle="1" w:styleId="-11">
    <w:name w:val="Светлая заливка - Акцент 11"/>
    <w:basedOn w:val="a1"/>
    <w:uiPriority w:val="60"/>
    <w:rsid w:val="008C2E25"/>
    <w:pPr>
      <w:spacing w:after="0" w:line="240" w:lineRule="auto"/>
    </w:pPr>
    <w:rPr>
      <w:color w:val="535353" w:themeColor="accent1" w:themeShade="BF"/>
    </w:rPr>
    <w:tblPr>
      <w:tblStyleRowBandSize w:val="1"/>
      <w:tblStyleColBandSize w:val="1"/>
      <w:tblBorders>
        <w:top w:val="single" w:sz="8" w:space="0" w:color="6F6F6F" w:themeColor="accent1"/>
        <w:bottom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1"/>
          <w:left w:val="nil"/>
          <w:bottom w:val="single" w:sz="8" w:space="0" w:color="6F6F6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paragraph" w:styleId="ac">
    <w:name w:val="footnote text"/>
    <w:basedOn w:val="a"/>
    <w:link w:val="ad"/>
    <w:uiPriority w:val="99"/>
    <w:unhideWhenUsed/>
    <w:rsid w:val="00DC7CA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DC7CA8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DC7CA8"/>
    <w:rPr>
      <w:vertAlign w:val="superscript"/>
    </w:rPr>
  </w:style>
  <w:style w:type="table" w:customStyle="1" w:styleId="-110">
    <w:name w:val="Светлый список - Акцент 11"/>
    <w:basedOn w:val="a1"/>
    <w:uiPriority w:val="61"/>
    <w:rsid w:val="00DC7CA8"/>
    <w:pPr>
      <w:spacing w:after="0" w:line="240" w:lineRule="auto"/>
    </w:pPr>
    <w:tblPr>
      <w:tblStyleRowBandSize w:val="1"/>
      <w:tblStyleColBandSize w:val="1"/>
      <w:tblBorders>
        <w:top w:val="single" w:sz="8" w:space="0" w:color="6F6F6F" w:themeColor="accent1"/>
        <w:left w:val="single" w:sz="8" w:space="0" w:color="6F6F6F" w:themeColor="accent1"/>
        <w:bottom w:val="single" w:sz="8" w:space="0" w:color="6F6F6F" w:themeColor="accent1"/>
        <w:right w:val="single" w:sz="8" w:space="0" w:color="6F6F6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  <w:tblStylePr w:type="band1Horz">
      <w:tblPr/>
      <w:tcPr>
        <w:tcBorders>
          <w:top w:val="single" w:sz="8" w:space="0" w:color="6F6F6F" w:themeColor="accent1"/>
          <w:left w:val="single" w:sz="8" w:space="0" w:color="6F6F6F" w:themeColor="accent1"/>
          <w:bottom w:val="single" w:sz="8" w:space="0" w:color="6F6F6F" w:themeColor="accent1"/>
          <w:right w:val="single" w:sz="8" w:space="0" w:color="6F6F6F" w:themeColor="accent1"/>
        </w:tcBorders>
      </w:tcPr>
    </w:tblStylePr>
  </w:style>
  <w:style w:type="paragraph" w:styleId="af">
    <w:name w:val="Document Map"/>
    <w:basedOn w:val="a"/>
    <w:link w:val="af0"/>
    <w:uiPriority w:val="99"/>
    <w:semiHidden/>
    <w:unhideWhenUsed/>
    <w:rsid w:val="00D6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D67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05A4F"/>
    <w:rPr>
      <w:rFonts w:asciiTheme="majorHAnsi" w:eastAsiaTheme="majorEastAsia" w:hAnsiTheme="majorHAnsi" w:cstheme="majorBidi"/>
      <w:b/>
      <w:bCs/>
      <w:color w:val="535353" w:themeColor="accent1" w:themeShade="BF"/>
      <w:sz w:val="28"/>
      <w:szCs w:val="28"/>
    </w:rPr>
  </w:style>
  <w:style w:type="paragraph" w:customStyle="1" w:styleId="af1">
    <w:name w:val="Нормальный (таблица)"/>
    <w:basedOn w:val="a"/>
    <w:next w:val="a"/>
    <w:uiPriority w:val="99"/>
    <w:rsid w:val="00CA183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2">
    <w:name w:val="МРСК_таблица_текст"/>
    <w:basedOn w:val="a"/>
    <w:rsid w:val="0040345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70070"/>
  </w:style>
  <w:style w:type="character" w:styleId="af4">
    <w:name w:val="Hyperlink"/>
    <w:basedOn w:val="a0"/>
    <w:uiPriority w:val="99"/>
    <w:unhideWhenUsed/>
    <w:rsid w:val="00E24B2D"/>
    <w:rPr>
      <w:color w:val="0000FF"/>
      <w:u w:val="single"/>
    </w:rPr>
  </w:style>
  <w:style w:type="paragraph" w:styleId="af5">
    <w:name w:val="header"/>
    <w:basedOn w:val="a"/>
    <w:link w:val="af6"/>
    <w:uiPriority w:val="99"/>
    <w:unhideWhenUsed/>
    <w:rsid w:val="00B76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B76A57"/>
  </w:style>
  <w:style w:type="paragraph" w:styleId="af7">
    <w:name w:val="footer"/>
    <w:basedOn w:val="a"/>
    <w:link w:val="af8"/>
    <w:uiPriority w:val="99"/>
    <w:unhideWhenUsed/>
    <w:rsid w:val="00B76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B76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42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ssib@yandex.ru%2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E111A5B5095EE125EE200E513B9061071F5540C5EC9F281248AB5EA8A5A20B361012ADB18yCw4N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E111A5B5095EE125EE200E513B9061071F5540C5EC9F281248AB5EA8A5A20B361012ADB18yCw4N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0E111A5B5095EE125EE200E513B9061071F5540C5EC9F281248AB5EA8A5A20B361012ADB18yCw4N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139986-FA78-4CCC-BF46-D2A603B88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 Сибири</Company>
  <LinksUpToDate>false</LinksUpToDate>
  <CharactersWithSpaces>15522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Куличкова Светлана Викторовна</dc:creator>
  <cp:lastModifiedBy>Катя</cp:lastModifiedBy>
  <cp:revision>5</cp:revision>
  <cp:lastPrinted>2014-08-01T10:40:00Z</cp:lastPrinted>
  <dcterms:created xsi:type="dcterms:W3CDTF">2022-03-23T07:58:00Z</dcterms:created>
  <dcterms:modified xsi:type="dcterms:W3CDTF">2022-03-29T03:01:00Z</dcterms:modified>
</cp:coreProperties>
</file>